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13B4292" w14:textId="486985AC" w:rsidR="00A94DB5" w:rsidRPr="003C0427" w:rsidRDefault="00A47E21" w:rsidP="00A47E21">
      <w:pPr>
        <w:pStyle w:val="Heading1"/>
        <w:jc w:val="center"/>
        <w:rPr>
          <w:rFonts w:cstheme="majorHAnsi"/>
        </w:rPr>
      </w:pPr>
      <w:r>
        <w:rPr>
          <w:rFonts w:cstheme="majorHAnsi"/>
          <w:noProof/>
        </w:rPr>
        <w:drawing>
          <wp:anchor distT="0" distB="0" distL="114300" distR="114300" simplePos="0" relativeHeight="251659776" behindDoc="0" locked="0" layoutInCell="1" allowOverlap="1" wp14:anchorId="11289626" wp14:editId="2FDD9AFB">
            <wp:simplePos x="0" y="0"/>
            <wp:positionH relativeFrom="margin">
              <wp:align>center</wp:align>
            </wp:positionH>
            <wp:positionV relativeFrom="topMargin">
              <wp:align>bottom</wp:align>
            </wp:positionV>
            <wp:extent cx="2181225" cy="695325"/>
            <wp:effectExtent l="0" t="0" r="9525" b="9525"/>
            <wp:wrapTopAndBottom/>
            <wp:docPr id="488655619" name="Picture 4" descr="A blue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655619" name="Picture 4" descr="A blue and white sign&#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81225" cy="695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8091A" w:rsidRPr="003C0427">
        <w:rPr>
          <w:rFonts w:cstheme="majorHAnsi"/>
        </w:rPr>
        <w:t xml:space="preserve">Live Access </w:t>
      </w:r>
      <w:r w:rsidR="00983208" w:rsidRPr="003C0427">
        <w:rPr>
          <w:rFonts w:cstheme="majorHAnsi"/>
        </w:rPr>
        <w:t xml:space="preserve">at </w:t>
      </w:r>
      <w:r w:rsidR="00B96ADF">
        <w:rPr>
          <w:rFonts w:cstheme="majorHAnsi"/>
        </w:rPr>
        <w:t>O2 City Hall Newcastle</w:t>
      </w:r>
    </w:p>
    <w:p w14:paraId="78BCE598" w14:textId="730F7AD4" w:rsidR="00CF79AB" w:rsidRPr="00A47E21" w:rsidRDefault="006A7402">
      <w:pPr>
        <w:rPr>
          <w:rFonts w:asciiTheme="majorHAnsi" w:hAnsiTheme="majorHAnsi" w:cstheme="majorHAnsi"/>
        </w:rPr>
      </w:pPr>
      <w:r w:rsidRPr="00A47E21">
        <w:rPr>
          <w:rFonts w:asciiTheme="majorHAnsi" w:hAnsiTheme="majorHAnsi" w:cstheme="majorHAnsi"/>
        </w:rPr>
        <w:t>The</w:t>
      </w:r>
      <w:r w:rsidR="0048091A" w:rsidRPr="00A47E21">
        <w:rPr>
          <w:rFonts w:asciiTheme="majorHAnsi" w:hAnsiTheme="majorHAnsi" w:cstheme="majorHAnsi"/>
        </w:rPr>
        <w:t xml:space="preserve"> O2 </w:t>
      </w:r>
      <w:r w:rsidR="00B96ADF" w:rsidRPr="00A47E21">
        <w:rPr>
          <w:rFonts w:asciiTheme="majorHAnsi" w:hAnsiTheme="majorHAnsi" w:cstheme="majorHAnsi"/>
        </w:rPr>
        <w:t>City Hall Newcastle</w:t>
      </w:r>
      <w:r w:rsidRPr="00A47E21">
        <w:rPr>
          <w:rFonts w:asciiTheme="majorHAnsi" w:hAnsiTheme="majorHAnsi" w:cstheme="majorHAnsi"/>
        </w:rPr>
        <w:t xml:space="preserve"> welcomes customers with access requirements</w:t>
      </w:r>
      <w:r w:rsidR="0048091A" w:rsidRPr="00A47E21">
        <w:rPr>
          <w:rFonts w:asciiTheme="majorHAnsi" w:hAnsiTheme="majorHAnsi" w:cstheme="majorHAnsi"/>
        </w:rPr>
        <w:t xml:space="preserve">. We work </w:t>
      </w:r>
      <w:r w:rsidR="00426612" w:rsidRPr="00A47E21">
        <w:rPr>
          <w:rFonts w:asciiTheme="majorHAnsi" w:hAnsiTheme="majorHAnsi" w:cstheme="majorHAnsi"/>
        </w:rPr>
        <w:t>alongside</w:t>
      </w:r>
      <w:r w:rsidR="0048091A" w:rsidRPr="00A47E21">
        <w:rPr>
          <w:rFonts w:asciiTheme="majorHAnsi" w:hAnsiTheme="majorHAnsi" w:cstheme="majorHAnsi"/>
        </w:rPr>
        <w:t xml:space="preserve"> Attitude is Everything to </w:t>
      </w:r>
      <w:r w:rsidR="006019F0" w:rsidRPr="00A47E21">
        <w:rPr>
          <w:rFonts w:asciiTheme="majorHAnsi" w:hAnsiTheme="majorHAnsi" w:cstheme="majorHAnsi"/>
        </w:rPr>
        <w:t>continuously improve</w:t>
      </w:r>
      <w:r w:rsidR="00983208" w:rsidRPr="00A47E21">
        <w:rPr>
          <w:rFonts w:asciiTheme="majorHAnsi" w:hAnsiTheme="majorHAnsi" w:cstheme="majorHAnsi"/>
        </w:rPr>
        <w:t xml:space="preserve"> our</w:t>
      </w:r>
      <w:r w:rsidR="0048091A" w:rsidRPr="00A47E21">
        <w:rPr>
          <w:rFonts w:asciiTheme="majorHAnsi" w:hAnsiTheme="majorHAnsi" w:cstheme="majorHAnsi"/>
        </w:rPr>
        <w:t xml:space="preserve"> access</w:t>
      </w:r>
      <w:r w:rsidR="00983208" w:rsidRPr="00A47E21">
        <w:rPr>
          <w:rFonts w:asciiTheme="majorHAnsi" w:hAnsiTheme="majorHAnsi" w:cstheme="majorHAnsi"/>
        </w:rPr>
        <w:t xml:space="preserve"> provisions</w:t>
      </w:r>
      <w:r w:rsidR="0048091A" w:rsidRPr="00A47E21">
        <w:rPr>
          <w:rFonts w:asciiTheme="majorHAnsi" w:hAnsiTheme="majorHAnsi" w:cstheme="majorHAnsi"/>
        </w:rPr>
        <w:t xml:space="preserve">. </w:t>
      </w:r>
    </w:p>
    <w:p w14:paraId="42078B19" w14:textId="41FF3C91" w:rsidR="00A94DB5" w:rsidRPr="00A47E21" w:rsidRDefault="00A94DB5">
      <w:pPr>
        <w:rPr>
          <w:rFonts w:asciiTheme="majorHAnsi" w:hAnsiTheme="majorHAnsi" w:cstheme="majorHAnsi"/>
        </w:rPr>
      </w:pPr>
      <w:r w:rsidRPr="00A47E21">
        <w:rPr>
          <w:rFonts w:asciiTheme="majorHAnsi" w:hAnsiTheme="majorHAnsi" w:cstheme="majorHAnsi"/>
        </w:rPr>
        <w:t xml:space="preserve">*Alternative formats of the Live Access document are available </w:t>
      </w:r>
      <w:r w:rsidR="0063073E" w:rsidRPr="00A47E21">
        <w:rPr>
          <w:rFonts w:asciiTheme="majorHAnsi" w:hAnsiTheme="majorHAnsi" w:cstheme="majorHAnsi"/>
        </w:rPr>
        <w:t>on</w:t>
      </w:r>
      <w:r w:rsidRPr="00A47E21">
        <w:rPr>
          <w:rFonts w:asciiTheme="majorHAnsi" w:hAnsiTheme="majorHAnsi" w:cstheme="majorHAnsi"/>
        </w:rPr>
        <w:t xml:space="preserve"> request. </w:t>
      </w:r>
    </w:p>
    <w:p w14:paraId="6598DEF5" w14:textId="662F67A7" w:rsidR="00A867CB" w:rsidRPr="00A47E21" w:rsidRDefault="0048091A">
      <w:pPr>
        <w:rPr>
          <w:rFonts w:asciiTheme="majorHAnsi" w:hAnsiTheme="majorHAnsi" w:cstheme="majorHAnsi"/>
          <w:b/>
          <w:bCs/>
          <w:u w:val="single"/>
        </w:rPr>
      </w:pPr>
      <w:r w:rsidRPr="00A47E21">
        <w:rPr>
          <w:rFonts w:asciiTheme="majorHAnsi" w:hAnsiTheme="majorHAnsi" w:cstheme="majorHAnsi"/>
          <w:b/>
          <w:bCs/>
          <w:u w:val="single"/>
        </w:rPr>
        <w:t>Booking Accessible Tickets</w:t>
      </w:r>
    </w:p>
    <w:p w14:paraId="102019DC" w14:textId="588CD5AB" w:rsidR="003C0427" w:rsidRPr="003C0427" w:rsidRDefault="00A867CB" w:rsidP="003C0427">
      <w:pPr>
        <w:rPr>
          <w:rFonts w:asciiTheme="majorHAnsi" w:hAnsiTheme="majorHAnsi" w:cstheme="majorHAnsi"/>
        </w:rPr>
      </w:pPr>
      <w:r w:rsidRPr="00A47E21">
        <w:rPr>
          <w:rFonts w:asciiTheme="majorHAnsi" w:hAnsiTheme="majorHAnsi" w:cstheme="majorHAnsi"/>
        </w:rPr>
        <w:t>As</w:t>
      </w:r>
      <w:r w:rsidR="00426612" w:rsidRPr="00A47E21">
        <w:rPr>
          <w:rFonts w:asciiTheme="majorHAnsi" w:hAnsiTheme="majorHAnsi" w:cstheme="majorHAnsi"/>
        </w:rPr>
        <w:t xml:space="preserve"> </w:t>
      </w:r>
      <w:r w:rsidR="00B96ADF" w:rsidRPr="00A47E21">
        <w:rPr>
          <w:rFonts w:asciiTheme="majorHAnsi" w:hAnsiTheme="majorHAnsi" w:cstheme="majorHAnsi"/>
        </w:rPr>
        <w:t xml:space="preserve">O2 City Hall Newcastle </w:t>
      </w:r>
      <w:r w:rsidR="00426612" w:rsidRPr="00A47E21">
        <w:rPr>
          <w:rFonts w:asciiTheme="majorHAnsi" w:hAnsiTheme="majorHAnsi" w:cstheme="majorHAnsi"/>
        </w:rPr>
        <w:t>has some</w:t>
      </w:r>
      <w:r w:rsidRPr="00A47E21">
        <w:rPr>
          <w:rFonts w:asciiTheme="majorHAnsi" w:hAnsiTheme="majorHAnsi" w:cstheme="majorHAnsi"/>
        </w:rPr>
        <w:t xml:space="preserve"> reserved seating, all accessible bookings are made directly with the access team prior to booking. </w:t>
      </w:r>
      <w:r w:rsidR="006B48EF" w:rsidRPr="00A47E21">
        <w:rPr>
          <w:rFonts w:asciiTheme="majorHAnsi" w:hAnsiTheme="majorHAnsi" w:cstheme="majorHAnsi"/>
        </w:rPr>
        <w:t>Unfortunately,</w:t>
      </w:r>
      <w:r w:rsidRPr="00A47E21">
        <w:rPr>
          <w:rFonts w:asciiTheme="majorHAnsi" w:hAnsiTheme="majorHAnsi" w:cstheme="majorHAnsi"/>
        </w:rPr>
        <w:t xml:space="preserve"> we are unable to amend bookings made elsewhere. </w:t>
      </w:r>
      <w:r w:rsidR="0048091A" w:rsidRPr="00A47E21">
        <w:rPr>
          <w:rFonts w:asciiTheme="majorHAnsi" w:hAnsiTheme="majorHAnsi" w:cstheme="majorHAnsi"/>
        </w:rPr>
        <w:br/>
      </w:r>
      <w:r w:rsidRPr="00A47E21">
        <w:rPr>
          <w:rFonts w:asciiTheme="majorHAnsi" w:hAnsiTheme="majorHAnsi" w:cstheme="majorHAnsi"/>
        </w:rPr>
        <w:t>P</w:t>
      </w:r>
      <w:r w:rsidR="0048091A" w:rsidRPr="00A47E21">
        <w:rPr>
          <w:rFonts w:asciiTheme="majorHAnsi" w:hAnsiTheme="majorHAnsi" w:cstheme="majorHAnsi"/>
        </w:rPr>
        <w:t xml:space="preserve">roof of disability </w:t>
      </w:r>
      <w:r w:rsidRPr="00A47E21">
        <w:rPr>
          <w:rFonts w:asciiTheme="majorHAnsi" w:hAnsiTheme="majorHAnsi" w:cstheme="majorHAnsi"/>
        </w:rPr>
        <w:t xml:space="preserve">is required </w:t>
      </w:r>
      <w:r w:rsidR="0048091A" w:rsidRPr="00A47E21">
        <w:rPr>
          <w:rFonts w:asciiTheme="majorHAnsi" w:hAnsiTheme="majorHAnsi" w:cstheme="majorHAnsi"/>
        </w:rPr>
        <w:t>when booking for the first time.</w:t>
      </w:r>
      <w:r w:rsidR="0063073E" w:rsidRPr="00A47E21">
        <w:rPr>
          <w:rFonts w:asciiTheme="majorHAnsi" w:hAnsiTheme="majorHAnsi" w:cstheme="majorHAnsi"/>
        </w:rPr>
        <w:t xml:space="preserve"> This</w:t>
      </w:r>
      <w:r w:rsidR="006B48EF" w:rsidRPr="00A47E21">
        <w:rPr>
          <w:rFonts w:asciiTheme="majorHAnsi" w:hAnsiTheme="majorHAnsi" w:cstheme="majorHAnsi"/>
        </w:rPr>
        <w:t xml:space="preserve"> can</w:t>
      </w:r>
      <w:r w:rsidR="0048091A" w:rsidRPr="00A47E21">
        <w:rPr>
          <w:rFonts w:asciiTheme="majorHAnsi" w:hAnsiTheme="majorHAnsi" w:cstheme="majorHAnsi"/>
        </w:rPr>
        <w:t xml:space="preserve"> </w:t>
      </w:r>
      <w:r w:rsidR="0063073E" w:rsidRPr="00A47E21">
        <w:rPr>
          <w:rFonts w:asciiTheme="majorHAnsi" w:hAnsiTheme="majorHAnsi" w:cstheme="majorHAnsi"/>
        </w:rPr>
        <w:t xml:space="preserve">be </w:t>
      </w:r>
      <w:r w:rsidR="0048091A" w:rsidRPr="00A47E21">
        <w:rPr>
          <w:rFonts w:asciiTheme="majorHAnsi" w:hAnsiTheme="majorHAnsi" w:cstheme="majorHAnsi"/>
        </w:rPr>
        <w:t>kep</w:t>
      </w:r>
      <w:r w:rsidR="0063073E" w:rsidRPr="00A47E21">
        <w:rPr>
          <w:rFonts w:asciiTheme="majorHAnsi" w:hAnsiTheme="majorHAnsi" w:cstheme="majorHAnsi"/>
        </w:rPr>
        <w:t>t</w:t>
      </w:r>
      <w:r w:rsidR="0048091A" w:rsidRPr="00A47E21">
        <w:rPr>
          <w:rFonts w:asciiTheme="majorHAnsi" w:hAnsiTheme="majorHAnsi" w:cstheme="majorHAnsi"/>
        </w:rPr>
        <w:t xml:space="preserve"> on file for future bookings</w:t>
      </w:r>
      <w:r w:rsidR="00983208" w:rsidRPr="00A47E21">
        <w:rPr>
          <w:rFonts w:asciiTheme="majorHAnsi" w:hAnsiTheme="majorHAnsi" w:cstheme="majorHAnsi"/>
        </w:rPr>
        <w:t xml:space="preserve"> if you </w:t>
      </w:r>
      <w:r w:rsidR="006B48EF" w:rsidRPr="00A47E21">
        <w:rPr>
          <w:rFonts w:asciiTheme="majorHAnsi" w:hAnsiTheme="majorHAnsi" w:cstheme="majorHAnsi"/>
        </w:rPr>
        <w:t>complet</w:t>
      </w:r>
      <w:r w:rsidR="006019F0" w:rsidRPr="00A47E21">
        <w:rPr>
          <w:rFonts w:asciiTheme="majorHAnsi" w:hAnsiTheme="majorHAnsi" w:cstheme="majorHAnsi"/>
        </w:rPr>
        <w:t>e</w:t>
      </w:r>
      <w:r w:rsidR="006B48EF" w:rsidRPr="00A47E21">
        <w:rPr>
          <w:rFonts w:asciiTheme="majorHAnsi" w:hAnsiTheme="majorHAnsi" w:cstheme="majorHAnsi"/>
        </w:rPr>
        <w:t xml:space="preserve"> the access booking form</w:t>
      </w:r>
      <w:r w:rsidR="00983208" w:rsidRPr="00A47E21">
        <w:rPr>
          <w:rFonts w:asciiTheme="majorHAnsi" w:hAnsiTheme="majorHAnsi" w:cstheme="majorHAnsi"/>
        </w:rPr>
        <w:t xml:space="preserve">. </w:t>
      </w:r>
      <w:r w:rsidR="001B3A59" w:rsidRPr="00A47E21">
        <w:rPr>
          <w:rFonts w:asciiTheme="majorHAnsi" w:hAnsiTheme="majorHAnsi" w:cstheme="majorHAnsi"/>
        </w:rPr>
        <w:t xml:space="preserve">Our full Essential Companion Policy is </w:t>
      </w:r>
      <w:hyperlink r:id="rId12" w:history="1">
        <w:r w:rsidR="001B3A59" w:rsidRPr="00A47E21">
          <w:rPr>
            <w:rStyle w:val="Hyperlink"/>
            <w:rFonts w:asciiTheme="majorHAnsi" w:hAnsiTheme="majorHAnsi" w:cstheme="majorHAnsi"/>
          </w:rPr>
          <w:t>here</w:t>
        </w:r>
      </w:hyperlink>
      <w:r w:rsidR="001B3A59" w:rsidRPr="00A47E21">
        <w:rPr>
          <w:rFonts w:asciiTheme="majorHAnsi" w:hAnsiTheme="majorHAnsi" w:cstheme="majorHAnsi"/>
        </w:rPr>
        <w:t>.</w:t>
      </w:r>
    </w:p>
    <w:p w14:paraId="612FAE30" w14:textId="0E037A77" w:rsidR="00CF79AB" w:rsidRPr="003C0427" w:rsidRDefault="0048091A" w:rsidP="003C0427">
      <w:pPr>
        <w:rPr>
          <w:rFonts w:asciiTheme="majorHAnsi" w:hAnsiTheme="majorHAnsi" w:cstheme="majorHAnsi"/>
        </w:rPr>
      </w:pPr>
      <w:r w:rsidRPr="003C0427">
        <w:rPr>
          <w:rFonts w:asciiTheme="majorHAnsi" w:hAnsiTheme="majorHAnsi" w:cstheme="majorHAnsi"/>
          <w:b/>
          <w:bCs/>
        </w:rPr>
        <w:t>Email:</w:t>
      </w:r>
      <w:r w:rsidRPr="003C0427">
        <w:rPr>
          <w:rFonts w:asciiTheme="majorHAnsi" w:hAnsiTheme="majorHAnsi" w:cstheme="majorHAnsi"/>
        </w:rPr>
        <w:t xml:space="preserve"> access@</w:t>
      </w:r>
      <w:r w:rsidR="00B96ADF">
        <w:rPr>
          <w:rFonts w:asciiTheme="majorHAnsi" w:hAnsiTheme="majorHAnsi" w:cstheme="majorHAnsi"/>
        </w:rPr>
        <w:t>o2cityhallnewcastle.co.uk</w:t>
      </w:r>
      <w:r w:rsidRPr="003C0427">
        <w:rPr>
          <w:rFonts w:asciiTheme="majorHAnsi" w:hAnsiTheme="majorHAnsi" w:cstheme="majorHAnsi"/>
        </w:rPr>
        <w:t xml:space="preserve">  </w:t>
      </w:r>
      <w:r w:rsidRPr="003C0427">
        <w:rPr>
          <w:rFonts w:asciiTheme="majorHAnsi" w:hAnsiTheme="majorHAnsi" w:cstheme="majorHAnsi"/>
        </w:rPr>
        <w:br/>
      </w:r>
      <w:r w:rsidRPr="00AF1D7D">
        <w:rPr>
          <w:rFonts w:asciiTheme="majorHAnsi" w:hAnsiTheme="majorHAnsi" w:cstheme="majorHAnsi"/>
        </w:rPr>
        <w:t xml:space="preserve">We aim to reply within 5 working days. </w:t>
      </w:r>
    </w:p>
    <w:p w14:paraId="2CBFDF74" w14:textId="642ABF3F" w:rsidR="00762938" w:rsidRPr="003C0427" w:rsidRDefault="0048091A">
      <w:pPr>
        <w:rPr>
          <w:rFonts w:asciiTheme="majorHAnsi" w:hAnsiTheme="majorHAnsi" w:cstheme="majorHAnsi"/>
        </w:rPr>
      </w:pPr>
      <w:r w:rsidRPr="00A47E21">
        <w:rPr>
          <w:rFonts w:asciiTheme="majorHAnsi" w:hAnsiTheme="majorHAnsi" w:cstheme="majorHAnsi"/>
          <w:b/>
          <w:bCs/>
        </w:rPr>
        <w:t>Phone:</w:t>
      </w:r>
      <w:r w:rsidRPr="00A47E21">
        <w:rPr>
          <w:rFonts w:asciiTheme="majorHAnsi" w:hAnsiTheme="majorHAnsi" w:cstheme="majorHAnsi"/>
        </w:rPr>
        <w:t xml:space="preserve"> </w:t>
      </w:r>
      <w:r w:rsidR="00B96ADF" w:rsidRPr="00A47E21">
        <w:rPr>
          <w:rFonts w:asciiTheme="majorHAnsi" w:hAnsiTheme="majorHAnsi" w:cstheme="majorHAnsi"/>
        </w:rPr>
        <w:t>0191 240</w:t>
      </w:r>
      <w:r w:rsidR="006943CA" w:rsidRPr="00A47E21">
        <w:rPr>
          <w:rFonts w:asciiTheme="majorHAnsi" w:hAnsiTheme="majorHAnsi" w:cstheme="majorHAnsi"/>
        </w:rPr>
        <w:t xml:space="preserve"> </w:t>
      </w:r>
      <w:r w:rsidR="00B96ADF" w:rsidRPr="00A47E21">
        <w:rPr>
          <w:rFonts w:asciiTheme="majorHAnsi" w:hAnsiTheme="majorHAnsi" w:cstheme="majorHAnsi"/>
        </w:rPr>
        <w:t>6050</w:t>
      </w:r>
      <w:r w:rsidRPr="00A47E21">
        <w:rPr>
          <w:rFonts w:asciiTheme="majorHAnsi" w:hAnsiTheme="majorHAnsi" w:cstheme="majorHAnsi"/>
        </w:rPr>
        <w:t xml:space="preserve">  </w:t>
      </w:r>
      <w:r w:rsidRPr="00A47E21">
        <w:rPr>
          <w:rFonts w:asciiTheme="majorHAnsi" w:hAnsiTheme="majorHAnsi" w:cstheme="majorHAnsi"/>
        </w:rPr>
        <w:br/>
        <w:t xml:space="preserve">(Available Monday to Friday, 12pm </w:t>
      </w:r>
      <w:r w:rsidR="001B3A59" w:rsidRPr="00A47E21">
        <w:rPr>
          <w:rFonts w:asciiTheme="majorHAnsi" w:hAnsiTheme="majorHAnsi" w:cstheme="majorHAnsi"/>
        </w:rPr>
        <w:t xml:space="preserve">- </w:t>
      </w:r>
      <w:r w:rsidRPr="00A47E21">
        <w:rPr>
          <w:rFonts w:asciiTheme="majorHAnsi" w:hAnsiTheme="majorHAnsi" w:cstheme="majorHAnsi"/>
        </w:rPr>
        <w:t>4pm</w:t>
      </w:r>
      <w:r w:rsidR="005F56D9">
        <w:rPr>
          <w:rFonts w:asciiTheme="majorHAnsi" w:hAnsiTheme="majorHAnsi" w:cstheme="majorHAnsi"/>
        </w:rPr>
        <w:t>. E</w:t>
      </w:r>
      <w:r w:rsidR="00AF1D7D">
        <w:rPr>
          <w:rFonts w:asciiTheme="majorHAnsi" w:hAnsiTheme="majorHAnsi" w:cstheme="majorHAnsi"/>
        </w:rPr>
        <w:t xml:space="preserve">mails </w:t>
      </w:r>
      <w:r w:rsidR="005F56D9">
        <w:rPr>
          <w:rFonts w:asciiTheme="majorHAnsi" w:hAnsiTheme="majorHAnsi" w:cstheme="majorHAnsi"/>
        </w:rPr>
        <w:t xml:space="preserve">are </w:t>
      </w:r>
      <w:r w:rsidR="00AF1D7D">
        <w:rPr>
          <w:rFonts w:asciiTheme="majorHAnsi" w:hAnsiTheme="majorHAnsi" w:cstheme="majorHAnsi"/>
        </w:rPr>
        <w:t>monitored from 10am-4pm</w:t>
      </w:r>
      <w:r w:rsidRPr="00A47E21">
        <w:rPr>
          <w:rFonts w:asciiTheme="majorHAnsi" w:hAnsiTheme="majorHAnsi" w:cstheme="majorHAnsi"/>
        </w:rPr>
        <w:t>)</w:t>
      </w:r>
    </w:p>
    <w:p w14:paraId="53AB219D" w14:textId="2A9815F1" w:rsidR="00AF1D7D" w:rsidRDefault="0048091A" w:rsidP="0022572E">
      <w:pPr>
        <w:rPr>
          <w:rFonts w:asciiTheme="majorHAnsi" w:hAnsiTheme="majorHAnsi" w:cstheme="majorHAnsi"/>
        </w:rPr>
      </w:pPr>
      <w:r w:rsidRPr="003C0427">
        <w:rPr>
          <w:rFonts w:asciiTheme="majorHAnsi" w:hAnsiTheme="majorHAnsi" w:cstheme="majorHAnsi"/>
          <w:b/>
          <w:bCs/>
          <w:u w:val="single"/>
        </w:rPr>
        <w:t xml:space="preserve">Access in and Around </w:t>
      </w:r>
      <w:r w:rsidR="00983208" w:rsidRPr="003C0427">
        <w:rPr>
          <w:rFonts w:asciiTheme="majorHAnsi" w:hAnsiTheme="majorHAnsi" w:cstheme="majorHAnsi"/>
          <w:b/>
          <w:bCs/>
          <w:u w:val="single"/>
        </w:rPr>
        <w:t>our</w:t>
      </w:r>
      <w:r w:rsidRPr="003C0427">
        <w:rPr>
          <w:rFonts w:asciiTheme="majorHAnsi" w:hAnsiTheme="majorHAnsi" w:cstheme="majorHAnsi"/>
          <w:b/>
          <w:bCs/>
          <w:u w:val="single"/>
        </w:rPr>
        <w:t xml:space="preserve"> Venue</w:t>
      </w:r>
      <w:r w:rsidRPr="003C0427">
        <w:rPr>
          <w:rFonts w:asciiTheme="majorHAnsi" w:hAnsiTheme="majorHAnsi" w:cstheme="majorHAnsi"/>
          <w:u w:val="single"/>
        </w:rPr>
        <w:br/>
      </w:r>
      <w:r w:rsidR="00FC6E97" w:rsidRPr="00FC6E97">
        <w:rPr>
          <w:rFonts w:asciiTheme="majorHAnsi" w:hAnsiTheme="majorHAnsi" w:cstheme="majorHAnsi"/>
        </w:rPr>
        <w:t>Priority entrance is available via the accessible, level-access entrance. Once doors open (please check door times on our website or your ticket), you may enter through the side entrance with level acces</w:t>
      </w:r>
      <w:r w:rsidR="00FC6E97">
        <w:rPr>
          <w:rFonts w:asciiTheme="majorHAnsi" w:hAnsiTheme="majorHAnsi" w:cstheme="majorHAnsi"/>
        </w:rPr>
        <w:t xml:space="preserve">s, </w:t>
      </w:r>
      <w:r w:rsidR="00FC6E97" w:rsidRPr="00FC6E97">
        <w:rPr>
          <w:rFonts w:asciiTheme="majorHAnsi" w:hAnsiTheme="majorHAnsi" w:cstheme="majorHAnsi"/>
        </w:rPr>
        <w:t xml:space="preserve">just inform security at the main entrance if you require this. The Stalls area is fully level-accessible. The </w:t>
      </w:r>
      <w:r w:rsidR="00FC6E97">
        <w:rPr>
          <w:rFonts w:asciiTheme="majorHAnsi" w:hAnsiTheme="majorHAnsi" w:cstheme="majorHAnsi"/>
        </w:rPr>
        <w:t>Balcony</w:t>
      </w:r>
      <w:r w:rsidR="00FC6E97" w:rsidRPr="00FC6E97">
        <w:rPr>
          <w:rFonts w:asciiTheme="majorHAnsi" w:hAnsiTheme="majorHAnsi" w:cstheme="majorHAnsi"/>
        </w:rPr>
        <w:t xml:space="preserve"> is accessed by approximately </w:t>
      </w:r>
      <w:r w:rsidR="00FC6E97" w:rsidRPr="00A47E21">
        <w:rPr>
          <w:rFonts w:asciiTheme="majorHAnsi" w:hAnsiTheme="majorHAnsi" w:cstheme="majorHAnsi"/>
        </w:rPr>
        <w:t>40 stairs</w:t>
      </w:r>
      <w:r w:rsidR="00FC6E97" w:rsidRPr="00FC6E97">
        <w:rPr>
          <w:rFonts w:asciiTheme="majorHAnsi" w:hAnsiTheme="majorHAnsi" w:cstheme="majorHAnsi"/>
        </w:rPr>
        <w:t xml:space="preserve"> and does not have lift acce</w:t>
      </w:r>
      <w:r w:rsidR="00AF1D7D">
        <w:rPr>
          <w:rFonts w:asciiTheme="majorHAnsi" w:hAnsiTheme="majorHAnsi" w:cstheme="majorHAnsi"/>
        </w:rPr>
        <w:t xml:space="preserve">ss. </w:t>
      </w:r>
    </w:p>
    <w:p w14:paraId="554360AD" w14:textId="62E51D3D" w:rsidR="00AF1D7D" w:rsidRPr="00AF1D7D" w:rsidRDefault="00AF1D7D" w:rsidP="00AF1D7D">
      <w:pPr>
        <w:rPr>
          <w:rFonts w:asciiTheme="majorHAnsi" w:hAnsiTheme="majorHAnsi" w:cstheme="majorHAnsi"/>
          <w:lang w:val="en-GB"/>
        </w:rPr>
      </w:pPr>
      <w:r w:rsidRPr="00AF1D7D">
        <w:rPr>
          <w:rFonts w:asciiTheme="majorHAnsi" w:hAnsiTheme="majorHAnsi" w:cstheme="majorHAnsi"/>
          <w:lang w:val="en-GB"/>
        </w:rPr>
        <w:t xml:space="preserve">What3Words for the entrance: </w:t>
      </w:r>
      <w:r w:rsidRPr="00AF1D7D">
        <w:rPr>
          <w:rFonts w:asciiTheme="majorHAnsi" w:hAnsiTheme="majorHAnsi" w:cstheme="majorHAnsi"/>
          <w:b/>
          <w:bCs/>
          <w:lang w:val="en-GB"/>
        </w:rPr>
        <w:t>fleet.sorry.tennis</w:t>
      </w:r>
    </w:p>
    <w:p w14:paraId="508B96D2" w14:textId="400F8B21" w:rsidR="00AF1D7D" w:rsidRDefault="00A74B90" w:rsidP="0022572E">
      <w:pPr>
        <w:rPr>
          <w:rFonts w:asciiTheme="majorHAnsi" w:hAnsiTheme="majorHAnsi" w:cstheme="majorHAnsi"/>
        </w:rPr>
      </w:pPr>
      <w:r>
        <w:rPr>
          <w:noProof/>
          <w:sz w:val="20"/>
          <w:szCs w:val="20"/>
          <w:lang w:eastAsia="en-GB"/>
        </w:rPr>
        <w:drawing>
          <wp:inline distT="0" distB="0" distL="0" distR="0" wp14:anchorId="308055CA" wp14:editId="61EED53D">
            <wp:extent cx="1888409" cy="2514600"/>
            <wp:effectExtent l="0" t="0" r="0" b="0"/>
            <wp:docPr id="6135228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04416" cy="2535914"/>
                    </a:xfrm>
                    <a:prstGeom prst="rect">
                      <a:avLst/>
                    </a:prstGeom>
                    <a:noFill/>
                    <a:ln>
                      <a:noFill/>
                    </a:ln>
                  </pic:spPr>
                </pic:pic>
              </a:graphicData>
            </a:graphic>
          </wp:inline>
        </w:drawing>
      </w:r>
    </w:p>
    <w:p w14:paraId="6FD7238E" w14:textId="3B6C4D06" w:rsidR="00AF1D7D" w:rsidRPr="00AF1D7D" w:rsidRDefault="00AF1D7D" w:rsidP="00CF49B8">
      <w:pPr>
        <w:rPr>
          <w:rFonts w:asciiTheme="majorHAnsi" w:hAnsiTheme="majorHAnsi" w:cstheme="majorHAnsi"/>
          <w:lang w:val="en-GB"/>
        </w:rPr>
      </w:pPr>
      <w:r w:rsidRPr="00C85869">
        <w:rPr>
          <w:rFonts w:asciiTheme="majorHAnsi" w:hAnsiTheme="majorHAnsi" w:cstheme="majorHAnsi"/>
        </w:rPr>
        <w:lastRenderedPageBreak/>
        <w:t>The picture shows an accessible entrance on College Street. It is a brown door</w:t>
      </w:r>
      <w:r w:rsidR="00A74B90">
        <w:rPr>
          <w:rFonts w:asciiTheme="majorHAnsi" w:hAnsiTheme="majorHAnsi" w:cstheme="majorHAnsi"/>
        </w:rPr>
        <w:t xml:space="preserve"> with a blue accessible sign. </w:t>
      </w:r>
    </w:p>
    <w:p w14:paraId="76FECC3D" w14:textId="77777777" w:rsidR="00AF1D7D" w:rsidRPr="003C0427" w:rsidRDefault="00AF1D7D" w:rsidP="00AF1D7D">
      <w:pPr>
        <w:rPr>
          <w:rFonts w:asciiTheme="majorHAnsi" w:hAnsiTheme="majorHAnsi" w:cstheme="majorHAnsi"/>
          <w:b/>
          <w:bCs/>
          <w:u w:val="single"/>
        </w:rPr>
      </w:pPr>
      <w:r w:rsidRPr="003C0427">
        <w:rPr>
          <w:rFonts w:asciiTheme="majorHAnsi" w:hAnsiTheme="majorHAnsi" w:cstheme="majorHAnsi"/>
          <w:b/>
          <w:bCs/>
          <w:u w:val="single"/>
        </w:rPr>
        <w:t>Arrival &amp; Check-In</w:t>
      </w:r>
    </w:p>
    <w:p w14:paraId="2E6F7CC3" w14:textId="7AA39C0B" w:rsidR="00AF1D7D" w:rsidRPr="00AF1D7D" w:rsidRDefault="00AF1D7D" w:rsidP="00CF49B8">
      <w:pPr>
        <w:rPr>
          <w:rFonts w:asciiTheme="majorHAnsi" w:hAnsiTheme="majorHAnsi" w:cstheme="majorHAnsi"/>
        </w:rPr>
      </w:pPr>
      <w:r w:rsidRPr="0022572E">
        <w:rPr>
          <w:rFonts w:asciiTheme="majorHAnsi" w:hAnsiTheme="majorHAnsi" w:cstheme="majorHAnsi"/>
        </w:rPr>
        <w:t>You will have paper tickets if you have booked through our access team, so please have these ready to be scanned into the venue. Once you are scanned in, the Access Liaison will show you to your designated area and tell you about our venue.</w:t>
      </w:r>
      <w:r w:rsidRPr="003C0427">
        <w:rPr>
          <w:rFonts w:asciiTheme="majorHAnsi" w:hAnsiTheme="majorHAnsi" w:cstheme="majorHAnsi"/>
        </w:rPr>
        <w:t xml:space="preserve"> </w:t>
      </w:r>
    </w:p>
    <w:p w14:paraId="7E526CAF" w14:textId="6AA7A4FF" w:rsidR="00CF49B8" w:rsidRPr="0022572E" w:rsidRDefault="0048091A" w:rsidP="00CF49B8">
      <w:pPr>
        <w:rPr>
          <w:rFonts w:asciiTheme="majorHAnsi" w:hAnsiTheme="majorHAnsi" w:cstheme="majorHAnsi"/>
          <w:lang w:val="en-GB"/>
        </w:rPr>
      </w:pPr>
      <w:r w:rsidRPr="003C0427">
        <w:rPr>
          <w:rFonts w:asciiTheme="majorHAnsi" w:hAnsiTheme="majorHAnsi" w:cstheme="majorHAnsi"/>
          <w:b/>
          <w:bCs/>
          <w:u w:val="single"/>
        </w:rPr>
        <w:t>Parking and Travel</w:t>
      </w:r>
      <w:r w:rsidRPr="003C0427">
        <w:rPr>
          <w:rFonts w:asciiTheme="majorHAnsi" w:hAnsiTheme="majorHAnsi" w:cstheme="majorHAnsi"/>
        </w:rPr>
        <w:br/>
      </w:r>
      <w:r w:rsidR="00CF49B8" w:rsidRPr="0022572E">
        <w:rPr>
          <w:rFonts w:asciiTheme="majorHAnsi" w:hAnsiTheme="majorHAnsi" w:cstheme="majorHAnsi"/>
          <w:lang w:val="en-GB"/>
        </w:rPr>
        <w:t>There are five parking spaces for blue badge holders in College Street Car Park and a number of spaces a short distance away on John Dobson Street, close to the NCP Car Park. Most parking meters in the local vicinity are free to blue badge holders.</w:t>
      </w:r>
    </w:p>
    <w:p w14:paraId="0A73CF18" w14:textId="371D88E8" w:rsidR="00311427" w:rsidRPr="0022572E" w:rsidRDefault="00311427" w:rsidP="00311427">
      <w:pPr>
        <w:rPr>
          <w:rFonts w:asciiTheme="majorHAnsi" w:hAnsiTheme="majorHAnsi" w:cstheme="majorHAnsi"/>
          <w:lang w:val="en-GB"/>
        </w:rPr>
      </w:pPr>
      <w:r w:rsidRPr="0022572E">
        <w:rPr>
          <w:rFonts w:asciiTheme="majorHAnsi" w:hAnsiTheme="majorHAnsi" w:cstheme="majorHAnsi"/>
          <w:lang w:val="en-GB"/>
        </w:rPr>
        <w:t>Our nearest Metro station is at Haymarket, which is around 300 metres away, use the entrance on Northumberland Street. Information for customers with access requirements, as well as all timetables and services, can be found at </w:t>
      </w:r>
      <w:hyperlink r:id="rId14" w:tooltip="Nexus" w:history="1">
        <w:r w:rsidRPr="006F5000">
          <w:rPr>
            <w:rStyle w:val="Hyperlink"/>
            <w:rFonts w:asciiTheme="majorHAnsi" w:hAnsiTheme="majorHAnsi" w:cstheme="majorHAnsi"/>
            <w:lang w:val="en-GB"/>
          </w:rPr>
          <w:t>Nexus</w:t>
        </w:r>
      </w:hyperlink>
      <w:r w:rsidRPr="006F5000">
        <w:rPr>
          <w:rFonts w:asciiTheme="majorHAnsi" w:hAnsiTheme="majorHAnsi" w:cstheme="majorHAnsi"/>
          <w:lang w:val="en-GB"/>
        </w:rPr>
        <w:t>.</w:t>
      </w:r>
    </w:p>
    <w:p w14:paraId="35BEB21C" w14:textId="1913E177" w:rsidR="00311427" w:rsidRPr="0022572E" w:rsidRDefault="00311427" w:rsidP="00311427">
      <w:pPr>
        <w:rPr>
          <w:rFonts w:asciiTheme="majorHAnsi" w:hAnsiTheme="majorHAnsi" w:cstheme="majorHAnsi"/>
          <w:lang w:val="en-GB"/>
        </w:rPr>
      </w:pPr>
      <w:r w:rsidRPr="006F5000">
        <w:rPr>
          <w:rFonts w:asciiTheme="majorHAnsi" w:hAnsiTheme="majorHAnsi" w:cstheme="majorHAnsi"/>
          <w:lang w:val="en-GB"/>
        </w:rPr>
        <w:t>Eldon Square bus station, around 500 metres away, is mainly served by </w:t>
      </w:r>
      <w:hyperlink r:id="rId15" w:tooltip="Go North East" w:history="1">
        <w:r w:rsidRPr="006F5000">
          <w:rPr>
            <w:rStyle w:val="Hyperlink"/>
            <w:rFonts w:asciiTheme="majorHAnsi" w:hAnsiTheme="majorHAnsi" w:cstheme="majorHAnsi"/>
            <w:lang w:val="en-GB"/>
          </w:rPr>
          <w:t>Go North East</w:t>
        </w:r>
      </w:hyperlink>
      <w:r w:rsidRPr="006F5000">
        <w:rPr>
          <w:rFonts w:asciiTheme="majorHAnsi" w:hAnsiTheme="majorHAnsi" w:cstheme="majorHAnsi"/>
          <w:lang w:val="en-GB"/>
        </w:rPr>
        <w:t>. Plan your journey at </w:t>
      </w:r>
      <w:hyperlink r:id="rId16" w:tooltip="Go North East" w:history="1">
        <w:r w:rsidRPr="006F5000">
          <w:rPr>
            <w:rStyle w:val="Hyperlink"/>
            <w:rFonts w:asciiTheme="majorHAnsi" w:hAnsiTheme="majorHAnsi" w:cstheme="majorHAnsi"/>
            <w:lang w:val="en-GB"/>
          </w:rPr>
          <w:t>Go North East</w:t>
        </w:r>
      </w:hyperlink>
      <w:r w:rsidRPr="006F5000">
        <w:rPr>
          <w:rFonts w:asciiTheme="majorHAnsi" w:hAnsiTheme="majorHAnsi" w:cstheme="majorHAnsi"/>
          <w:lang w:val="en-GB"/>
        </w:rPr>
        <w:t>.</w:t>
      </w:r>
    </w:p>
    <w:p w14:paraId="7B456DDB" w14:textId="44E7CE2D" w:rsidR="00311427" w:rsidRPr="00311427" w:rsidRDefault="00311427" w:rsidP="00311427">
      <w:pPr>
        <w:rPr>
          <w:rFonts w:asciiTheme="majorHAnsi" w:hAnsiTheme="majorHAnsi" w:cstheme="majorHAnsi"/>
          <w:lang w:val="en-GB"/>
        </w:rPr>
      </w:pPr>
      <w:r w:rsidRPr="006F5000">
        <w:rPr>
          <w:rFonts w:asciiTheme="majorHAnsi" w:hAnsiTheme="majorHAnsi" w:cstheme="majorHAnsi"/>
          <w:lang w:val="en-GB"/>
        </w:rPr>
        <w:t>Haymarket bus station, is also close at around 450 metres away and is mainly served by </w:t>
      </w:r>
      <w:hyperlink r:id="rId17" w:tooltip="Go North East" w:history="1">
        <w:r w:rsidRPr="006F5000">
          <w:rPr>
            <w:rStyle w:val="Hyperlink"/>
            <w:rFonts w:asciiTheme="majorHAnsi" w:hAnsiTheme="majorHAnsi" w:cstheme="majorHAnsi"/>
            <w:lang w:val="en-GB"/>
          </w:rPr>
          <w:t>Go North East</w:t>
        </w:r>
      </w:hyperlink>
      <w:r w:rsidRPr="006F5000">
        <w:rPr>
          <w:rFonts w:asciiTheme="majorHAnsi" w:hAnsiTheme="majorHAnsi" w:cstheme="majorHAnsi"/>
          <w:lang w:val="en-GB"/>
        </w:rPr>
        <w:t> and </w:t>
      </w:r>
      <w:hyperlink r:id="rId18" w:tooltip="Arriva Bus" w:history="1">
        <w:r w:rsidRPr="006F5000">
          <w:rPr>
            <w:rStyle w:val="Hyperlink"/>
            <w:rFonts w:asciiTheme="majorHAnsi" w:hAnsiTheme="majorHAnsi" w:cstheme="majorHAnsi"/>
            <w:lang w:val="en-GB"/>
          </w:rPr>
          <w:t>Arriva North East link</w:t>
        </w:r>
      </w:hyperlink>
      <w:r w:rsidRPr="006F5000">
        <w:rPr>
          <w:rFonts w:asciiTheme="majorHAnsi" w:hAnsiTheme="majorHAnsi" w:cstheme="majorHAnsi"/>
          <w:lang w:val="en-GB"/>
        </w:rPr>
        <w:t>.</w:t>
      </w:r>
    </w:p>
    <w:p w14:paraId="4DBCD2B4" w14:textId="7792A41D" w:rsidR="00CF79AB" w:rsidRPr="003C0427" w:rsidRDefault="0048091A">
      <w:pPr>
        <w:rPr>
          <w:rFonts w:asciiTheme="majorHAnsi" w:hAnsiTheme="majorHAnsi" w:cstheme="majorHAnsi"/>
        </w:rPr>
      </w:pPr>
      <w:r w:rsidRPr="003C0427">
        <w:rPr>
          <w:rFonts w:asciiTheme="majorHAnsi" w:hAnsiTheme="majorHAnsi" w:cstheme="majorHAnsi"/>
          <w:b/>
          <w:bCs/>
          <w:u w:val="single"/>
        </w:rPr>
        <w:t>Personal Assistant (PA) Tickets</w:t>
      </w:r>
      <w:r w:rsidRPr="003C0427">
        <w:rPr>
          <w:rFonts w:asciiTheme="majorHAnsi" w:hAnsiTheme="majorHAnsi" w:cstheme="majorHAnsi"/>
          <w:b/>
          <w:bCs/>
          <w:u w:val="single"/>
        </w:rPr>
        <w:br/>
      </w:r>
      <w:r w:rsidRPr="0022572E">
        <w:rPr>
          <w:rFonts w:asciiTheme="majorHAnsi" w:hAnsiTheme="majorHAnsi" w:cstheme="majorHAnsi"/>
        </w:rPr>
        <w:t>P</w:t>
      </w:r>
      <w:r w:rsidR="00401C17" w:rsidRPr="0022572E">
        <w:rPr>
          <w:rFonts w:asciiTheme="majorHAnsi" w:hAnsiTheme="majorHAnsi" w:cstheme="majorHAnsi"/>
        </w:rPr>
        <w:t xml:space="preserve">ersonal Assistant </w:t>
      </w:r>
      <w:r w:rsidRPr="0022572E">
        <w:rPr>
          <w:rFonts w:asciiTheme="majorHAnsi" w:hAnsiTheme="majorHAnsi" w:cstheme="majorHAnsi"/>
        </w:rPr>
        <w:t>ticket</w:t>
      </w:r>
      <w:r w:rsidR="00401C17" w:rsidRPr="0022572E">
        <w:rPr>
          <w:rFonts w:asciiTheme="majorHAnsi" w:hAnsiTheme="majorHAnsi" w:cstheme="majorHAnsi"/>
        </w:rPr>
        <w:t>s are available</w:t>
      </w:r>
      <w:r w:rsidRPr="0022572E">
        <w:rPr>
          <w:rFonts w:asciiTheme="majorHAnsi" w:hAnsiTheme="majorHAnsi" w:cstheme="majorHAnsi"/>
        </w:rPr>
        <w:t xml:space="preserve"> with valid proof (such as PIP</w:t>
      </w:r>
      <w:r w:rsidR="00983208" w:rsidRPr="0022572E">
        <w:rPr>
          <w:rFonts w:asciiTheme="majorHAnsi" w:hAnsiTheme="majorHAnsi" w:cstheme="majorHAnsi"/>
        </w:rPr>
        <w:t>,</w:t>
      </w:r>
      <w:r w:rsidRPr="0022572E">
        <w:rPr>
          <w:rFonts w:asciiTheme="majorHAnsi" w:hAnsiTheme="majorHAnsi" w:cstheme="majorHAnsi"/>
        </w:rPr>
        <w:t xml:space="preserve"> DLA</w:t>
      </w:r>
      <w:r w:rsidR="00983208" w:rsidRPr="0022572E">
        <w:rPr>
          <w:rFonts w:asciiTheme="majorHAnsi" w:hAnsiTheme="majorHAnsi" w:cstheme="majorHAnsi"/>
        </w:rPr>
        <w:t xml:space="preserve"> or the Nimbus Access Card with the +1 present on the card</w:t>
      </w:r>
      <w:r w:rsidR="004021A3" w:rsidRPr="0022572E">
        <w:rPr>
          <w:rFonts w:asciiTheme="majorHAnsi" w:hAnsiTheme="majorHAnsi" w:cstheme="majorHAnsi"/>
        </w:rPr>
        <w:t>, for other proofs of eligibility, please see our Companion Policy</w:t>
      </w:r>
      <w:r w:rsidRPr="0022572E">
        <w:rPr>
          <w:rFonts w:asciiTheme="majorHAnsi" w:hAnsiTheme="majorHAnsi" w:cstheme="majorHAnsi"/>
        </w:rPr>
        <w:t>), subject to availability</w:t>
      </w:r>
      <w:r w:rsidR="00983208" w:rsidRPr="0022572E">
        <w:rPr>
          <w:rFonts w:asciiTheme="majorHAnsi" w:hAnsiTheme="majorHAnsi" w:cstheme="majorHAnsi"/>
        </w:rPr>
        <w:t xml:space="preserve"> on a 1:1 basis</w:t>
      </w:r>
      <w:r w:rsidR="006019F0" w:rsidRPr="0022572E">
        <w:rPr>
          <w:rFonts w:asciiTheme="majorHAnsi" w:hAnsiTheme="majorHAnsi" w:cstheme="majorHAnsi"/>
        </w:rPr>
        <w:t>. Accessible</w:t>
      </w:r>
      <w:r w:rsidRPr="0022572E">
        <w:rPr>
          <w:rFonts w:asciiTheme="majorHAnsi" w:hAnsiTheme="majorHAnsi" w:cstheme="majorHAnsi"/>
        </w:rPr>
        <w:t xml:space="preserve"> </w:t>
      </w:r>
      <w:r w:rsidR="006019F0" w:rsidRPr="0022572E">
        <w:rPr>
          <w:rFonts w:asciiTheme="majorHAnsi" w:hAnsiTheme="majorHAnsi" w:cstheme="majorHAnsi"/>
        </w:rPr>
        <w:t xml:space="preserve">and </w:t>
      </w:r>
      <w:r w:rsidRPr="0022572E">
        <w:rPr>
          <w:rFonts w:asciiTheme="majorHAnsi" w:hAnsiTheme="majorHAnsi" w:cstheme="majorHAnsi"/>
        </w:rPr>
        <w:t>PA tickets should be booked together directly</w:t>
      </w:r>
      <w:r w:rsidR="00983208" w:rsidRPr="0022572E">
        <w:rPr>
          <w:rFonts w:asciiTheme="majorHAnsi" w:hAnsiTheme="majorHAnsi" w:cstheme="majorHAnsi"/>
        </w:rPr>
        <w:t xml:space="preserve"> only</w:t>
      </w:r>
      <w:r w:rsidRPr="0022572E">
        <w:rPr>
          <w:rFonts w:asciiTheme="majorHAnsi" w:hAnsiTheme="majorHAnsi" w:cstheme="majorHAnsi"/>
        </w:rPr>
        <w:t xml:space="preserve"> with the venue by calling </w:t>
      </w:r>
      <w:r w:rsidR="00E72997" w:rsidRPr="0022572E">
        <w:rPr>
          <w:rFonts w:asciiTheme="majorHAnsi" w:hAnsiTheme="majorHAnsi" w:cstheme="majorHAnsi"/>
        </w:rPr>
        <w:t>0191 240 6050</w:t>
      </w:r>
      <w:r w:rsidRPr="0022572E">
        <w:rPr>
          <w:rFonts w:asciiTheme="majorHAnsi" w:hAnsiTheme="majorHAnsi" w:cstheme="majorHAnsi"/>
        </w:rPr>
        <w:t xml:space="preserve">. We </w:t>
      </w:r>
      <w:r w:rsidR="006019F0" w:rsidRPr="0022572E">
        <w:rPr>
          <w:rFonts w:asciiTheme="majorHAnsi" w:hAnsiTheme="majorHAnsi" w:cstheme="majorHAnsi"/>
        </w:rPr>
        <w:t>are unable to amend bookings made</w:t>
      </w:r>
      <w:r w:rsidRPr="0022572E">
        <w:rPr>
          <w:rFonts w:asciiTheme="majorHAnsi" w:hAnsiTheme="majorHAnsi" w:cstheme="majorHAnsi"/>
        </w:rPr>
        <w:t xml:space="preserve"> elsewhere.</w:t>
      </w:r>
    </w:p>
    <w:p w14:paraId="68249D9B" w14:textId="2A3D8E3F" w:rsidR="00314359" w:rsidRPr="003C0427" w:rsidRDefault="0048091A">
      <w:pPr>
        <w:rPr>
          <w:rFonts w:asciiTheme="majorHAnsi" w:hAnsiTheme="majorHAnsi" w:cstheme="majorHAnsi"/>
        </w:rPr>
      </w:pPr>
      <w:r w:rsidRPr="003C0427">
        <w:rPr>
          <w:rFonts w:asciiTheme="majorHAnsi" w:hAnsiTheme="majorHAnsi" w:cstheme="majorHAnsi"/>
          <w:b/>
          <w:bCs/>
          <w:u w:val="single"/>
        </w:rPr>
        <w:t>Box Office</w:t>
      </w:r>
    </w:p>
    <w:p w14:paraId="7B01E6D4" w14:textId="2226D68C" w:rsidR="00CF49B8" w:rsidRPr="0022572E" w:rsidRDefault="00CF49B8" w:rsidP="00CF49B8">
      <w:pPr>
        <w:rPr>
          <w:rFonts w:asciiTheme="majorHAnsi" w:hAnsiTheme="majorHAnsi" w:cstheme="majorHAnsi"/>
          <w:lang w:val="en-GB"/>
        </w:rPr>
      </w:pPr>
      <w:r w:rsidRPr="0022572E">
        <w:rPr>
          <w:rFonts w:asciiTheme="majorHAnsi" w:hAnsiTheme="majorHAnsi" w:cstheme="majorHAnsi"/>
          <w:lang w:val="en-GB"/>
        </w:rPr>
        <w:t>The Box Office is located at the front of the building and is accessed via five steps from street level. Step-free access is available through the auditorium via the Access Entrance. Please speak to a member of our team if you require level access. The Box Office is staffed on event nights from approximately 5.00pm, and security staff are also present outside the venue.</w:t>
      </w:r>
    </w:p>
    <w:p w14:paraId="13015099" w14:textId="5F05DB58" w:rsidR="00CF49B8" w:rsidRPr="00CF49B8" w:rsidRDefault="00CF49B8" w:rsidP="00CF49B8">
      <w:pPr>
        <w:rPr>
          <w:rFonts w:asciiTheme="majorHAnsi" w:hAnsiTheme="majorHAnsi" w:cstheme="majorHAnsi"/>
          <w:lang w:val="en-GB"/>
        </w:rPr>
      </w:pPr>
      <w:r w:rsidRPr="0022572E">
        <w:rPr>
          <w:rFonts w:asciiTheme="majorHAnsi" w:hAnsiTheme="majorHAnsi" w:cstheme="majorHAnsi"/>
          <w:lang w:val="en-GB"/>
        </w:rPr>
        <w:t xml:space="preserve">What3Words location for the Box Office: </w:t>
      </w:r>
      <w:r w:rsidRPr="0022572E">
        <w:rPr>
          <w:rFonts w:asciiTheme="majorHAnsi" w:hAnsiTheme="majorHAnsi" w:cstheme="majorHAnsi"/>
          <w:b/>
          <w:bCs/>
          <w:lang w:val="en-GB"/>
        </w:rPr>
        <w:t>storm.until.lived</w:t>
      </w:r>
    </w:p>
    <w:p w14:paraId="14AB4279" w14:textId="77777777" w:rsidR="00A74B90" w:rsidRDefault="00737728" w:rsidP="00983208">
      <w:pPr>
        <w:rPr>
          <w:rFonts w:asciiTheme="majorHAnsi" w:hAnsiTheme="majorHAnsi" w:cstheme="majorHAnsi"/>
        </w:rPr>
      </w:pPr>
      <w:r w:rsidRPr="003C0427">
        <w:rPr>
          <w:rFonts w:asciiTheme="majorHAnsi" w:hAnsiTheme="majorHAnsi" w:cstheme="majorHAnsi"/>
          <w:b/>
          <w:bCs/>
          <w:u w:val="single"/>
        </w:rPr>
        <w:t xml:space="preserve">Stalls Access </w:t>
      </w:r>
      <w:r w:rsidR="0048091A" w:rsidRPr="003C0427">
        <w:rPr>
          <w:rFonts w:asciiTheme="majorHAnsi" w:hAnsiTheme="majorHAnsi" w:cstheme="majorHAnsi"/>
          <w:b/>
          <w:bCs/>
          <w:u w:val="single"/>
        </w:rPr>
        <w:t>Viewing Platform</w:t>
      </w:r>
      <w:r w:rsidRPr="003C0427">
        <w:rPr>
          <w:rFonts w:asciiTheme="majorHAnsi" w:hAnsiTheme="majorHAnsi" w:cstheme="majorHAnsi"/>
          <w:b/>
          <w:bCs/>
          <w:u w:val="single"/>
        </w:rPr>
        <w:t xml:space="preserve"> (Available on Standing Shows only)</w:t>
      </w:r>
      <w:r w:rsidR="0048091A" w:rsidRPr="003C0427">
        <w:rPr>
          <w:rFonts w:asciiTheme="majorHAnsi" w:hAnsiTheme="majorHAnsi" w:cstheme="majorHAnsi"/>
        </w:rPr>
        <w:br/>
      </w:r>
      <w:r w:rsidR="00314359" w:rsidRPr="0022572E">
        <w:rPr>
          <w:rFonts w:asciiTheme="majorHAnsi" w:hAnsiTheme="majorHAnsi" w:cstheme="majorHAnsi"/>
        </w:rPr>
        <w:t>There is</w:t>
      </w:r>
      <w:r w:rsidR="0048091A" w:rsidRPr="0022572E">
        <w:rPr>
          <w:rFonts w:asciiTheme="majorHAnsi" w:hAnsiTheme="majorHAnsi" w:cstheme="majorHAnsi"/>
        </w:rPr>
        <w:t xml:space="preserve"> a </w:t>
      </w:r>
      <w:r w:rsidR="00314359" w:rsidRPr="0022572E">
        <w:rPr>
          <w:rFonts w:asciiTheme="majorHAnsi" w:hAnsiTheme="majorHAnsi" w:cstheme="majorHAnsi"/>
        </w:rPr>
        <w:t xml:space="preserve">raised </w:t>
      </w:r>
      <w:r w:rsidR="0048091A" w:rsidRPr="0022572E">
        <w:rPr>
          <w:rFonts w:asciiTheme="majorHAnsi" w:hAnsiTheme="majorHAnsi" w:cstheme="majorHAnsi"/>
        </w:rPr>
        <w:t xml:space="preserve">viewing platform </w:t>
      </w:r>
      <w:r w:rsidR="00314359" w:rsidRPr="0022572E">
        <w:rPr>
          <w:rFonts w:asciiTheme="majorHAnsi" w:hAnsiTheme="majorHAnsi" w:cstheme="majorHAnsi"/>
        </w:rPr>
        <w:t>in rear</w:t>
      </w:r>
      <w:r w:rsidR="0048091A" w:rsidRPr="0022572E">
        <w:rPr>
          <w:rFonts w:asciiTheme="majorHAnsi" w:hAnsiTheme="majorHAnsi" w:cstheme="majorHAnsi"/>
        </w:rPr>
        <w:t xml:space="preserve"> Stalls (House Right).</w:t>
      </w:r>
      <w:r w:rsidRPr="0022572E">
        <w:rPr>
          <w:rFonts w:asciiTheme="majorHAnsi" w:hAnsiTheme="majorHAnsi" w:cstheme="majorHAnsi"/>
        </w:rPr>
        <w:t xml:space="preserve"> This is available for wheelchair users</w:t>
      </w:r>
      <w:r w:rsidR="00A867CB" w:rsidRPr="0022572E">
        <w:rPr>
          <w:rFonts w:asciiTheme="majorHAnsi" w:hAnsiTheme="majorHAnsi" w:cstheme="majorHAnsi"/>
        </w:rPr>
        <w:t xml:space="preserve"> and </w:t>
      </w:r>
      <w:r w:rsidRPr="0022572E">
        <w:rPr>
          <w:rFonts w:asciiTheme="majorHAnsi" w:hAnsiTheme="majorHAnsi" w:cstheme="majorHAnsi"/>
        </w:rPr>
        <w:t xml:space="preserve">customers who are unable to use stairs to reach the </w:t>
      </w:r>
      <w:r w:rsidR="006943CA" w:rsidRPr="0022572E">
        <w:rPr>
          <w:rFonts w:asciiTheme="majorHAnsi" w:hAnsiTheme="majorHAnsi" w:cstheme="majorHAnsi"/>
        </w:rPr>
        <w:t>balcony</w:t>
      </w:r>
      <w:r w:rsidRPr="0022572E">
        <w:rPr>
          <w:rFonts w:asciiTheme="majorHAnsi" w:hAnsiTheme="majorHAnsi" w:cstheme="majorHAnsi"/>
        </w:rPr>
        <w:t xml:space="preserve">. </w:t>
      </w:r>
      <w:r w:rsidR="0048091A" w:rsidRPr="0022572E">
        <w:rPr>
          <w:rFonts w:asciiTheme="majorHAnsi" w:hAnsiTheme="majorHAnsi" w:cstheme="majorHAnsi"/>
        </w:rPr>
        <w:t xml:space="preserve">One companion can sit with </w:t>
      </w:r>
      <w:r w:rsidR="00314359" w:rsidRPr="0022572E">
        <w:rPr>
          <w:rFonts w:asciiTheme="majorHAnsi" w:hAnsiTheme="majorHAnsi" w:cstheme="majorHAnsi"/>
        </w:rPr>
        <w:t>the access customer</w:t>
      </w:r>
      <w:r w:rsidR="0048091A" w:rsidRPr="0022572E">
        <w:rPr>
          <w:rFonts w:asciiTheme="majorHAnsi" w:hAnsiTheme="majorHAnsi" w:cstheme="majorHAnsi"/>
        </w:rPr>
        <w:t>, and</w:t>
      </w:r>
      <w:r w:rsidR="00314359" w:rsidRPr="0022572E">
        <w:rPr>
          <w:rFonts w:asciiTheme="majorHAnsi" w:hAnsiTheme="majorHAnsi" w:cstheme="majorHAnsi"/>
        </w:rPr>
        <w:t xml:space="preserve"> other members of the party c</w:t>
      </w:r>
      <w:r w:rsidR="0048091A" w:rsidRPr="0022572E">
        <w:rPr>
          <w:rFonts w:asciiTheme="majorHAnsi" w:hAnsiTheme="majorHAnsi" w:cstheme="majorHAnsi"/>
        </w:rPr>
        <w:t>an stand nearby. The Access Liaison and a member of security will always be on duty throughout the show</w:t>
      </w:r>
      <w:r w:rsidR="00314359" w:rsidRPr="0022572E">
        <w:rPr>
          <w:rFonts w:asciiTheme="majorHAnsi" w:hAnsiTheme="majorHAnsi" w:cstheme="majorHAnsi"/>
        </w:rPr>
        <w:t>.</w:t>
      </w:r>
      <w:r w:rsidR="00314359" w:rsidRPr="003C0427">
        <w:rPr>
          <w:rFonts w:asciiTheme="majorHAnsi" w:hAnsiTheme="majorHAnsi" w:cstheme="majorHAnsi"/>
        </w:rPr>
        <w:t xml:space="preserve"> </w:t>
      </w:r>
    </w:p>
    <w:p w14:paraId="3609FFAB" w14:textId="54066706" w:rsidR="00983208" w:rsidRPr="003C0427" w:rsidRDefault="0048091A" w:rsidP="00983208">
      <w:pPr>
        <w:rPr>
          <w:rFonts w:asciiTheme="majorHAnsi" w:hAnsiTheme="majorHAnsi" w:cstheme="majorHAnsi"/>
        </w:rPr>
      </w:pPr>
      <w:r w:rsidRPr="003C0427">
        <w:rPr>
          <w:rFonts w:asciiTheme="majorHAnsi" w:hAnsiTheme="majorHAnsi" w:cstheme="majorHAnsi"/>
        </w:rPr>
        <w:lastRenderedPageBreak/>
        <w:t xml:space="preserve">Accessible </w:t>
      </w:r>
      <w:r w:rsidR="00983208" w:rsidRPr="003C0427">
        <w:rPr>
          <w:rFonts w:asciiTheme="majorHAnsi" w:hAnsiTheme="majorHAnsi" w:cstheme="majorHAnsi"/>
        </w:rPr>
        <w:t>Viewing platform</w:t>
      </w:r>
      <w:r w:rsidR="00762938" w:rsidRPr="003C0427">
        <w:rPr>
          <w:rFonts w:asciiTheme="majorHAnsi" w:hAnsiTheme="majorHAnsi" w:cstheme="majorHAnsi"/>
        </w:rPr>
        <w:t>:</w:t>
      </w:r>
      <w:r w:rsidR="00762938" w:rsidRPr="003C0427">
        <w:rPr>
          <w:noProof/>
          <w:sz w:val="20"/>
          <w:szCs w:val="20"/>
        </w:rPr>
        <w:t xml:space="preserve"> </w:t>
      </w:r>
    </w:p>
    <w:p w14:paraId="6F721843" w14:textId="5D9BDD05" w:rsidR="00983208" w:rsidRPr="003C0427" w:rsidRDefault="00992679" w:rsidP="00427E71">
      <w:pPr>
        <w:pStyle w:val="NormalWeb"/>
        <w:rPr>
          <w:sz w:val="22"/>
          <w:szCs w:val="22"/>
        </w:rPr>
      </w:pPr>
      <w:r>
        <w:rPr>
          <w:noProof/>
        </w:rPr>
        <w:drawing>
          <wp:inline distT="0" distB="0" distL="0" distR="0" wp14:anchorId="37F5FDA7" wp14:editId="69980A37">
            <wp:extent cx="2709227" cy="2000250"/>
            <wp:effectExtent l="0" t="0" r="0" b="0"/>
            <wp:docPr id="1566130351" name="Picture 4" descr="A red metal fenc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130351" name="Picture 4" descr="A red metal fence in a room&#10;&#10;AI-generated content may be incorrec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30730" cy="2016126"/>
                    </a:xfrm>
                    <a:prstGeom prst="rect">
                      <a:avLst/>
                    </a:prstGeom>
                    <a:noFill/>
                    <a:ln>
                      <a:noFill/>
                    </a:ln>
                  </pic:spPr>
                </pic:pic>
              </a:graphicData>
            </a:graphic>
          </wp:inline>
        </w:drawing>
      </w:r>
    </w:p>
    <w:p w14:paraId="3740B54B" w14:textId="45D0DD50" w:rsidR="00C416E3" w:rsidRPr="003C0427" w:rsidRDefault="00C416E3" w:rsidP="006A7402">
      <w:pPr>
        <w:pStyle w:val="NormalWeb"/>
        <w:rPr>
          <w:sz w:val="22"/>
          <w:szCs w:val="22"/>
        </w:rPr>
      </w:pPr>
      <w:r w:rsidRPr="003C0427">
        <w:rPr>
          <w:rFonts w:asciiTheme="majorHAnsi" w:hAnsiTheme="majorHAnsi" w:cstheme="majorHAnsi"/>
          <w:sz w:val="22"/>
          <w:szCs w:val="22"/>
        </w:rPr>
        <w:t>This photo shows our raised access platform, located at the house right rear stalls, it has red barriers and is located next to the access entrance.</w:t>
      </w:r>
    </w:p>
    <w:p w14:paraId="6747EED7" w14:textId="77777777" w:rsidR="00983208" w:rsidRPr="003C0427" w:rsidRDefault="00983208">
      <w:pPr>
        <w:rPr>
          <w:rFonts w:asciiTheme="majorHAnsi" w:hAnsiTheme="majorHAnsi" w:cstheme="majorHAnsi"/>
        </w:rPr>
      </w:pPr>
      <w:r w:rsidRPr="00E473F2">
        <w:rPr>
          <w:rFonts w:asciiTheme="majorHAnsi" w:hAnsiTheme="majorHAnsi" w:cstheme="majorHAnsi"/>
        </w:rPr>
        <w:t>View from the platform:</w:t>
      </w:r>
    </w:p>
    <w:p w14:paraId="3B36DD0E" w14:textId="531CF828" w:rsidR="00983208" w:rsidRPr="0022572E" w:rsidRDefault="006F5000">
      <w:pPr>
        <w:rPr>
          <w:rFonts w:asciiTheme="majorHAnsi" w:hAnsiTheme="majorHAnsi" w:cstheme="majorHAnsi"/>
          <w:highlight w:val="yellow"/>
        </w:rPr>
      </w:pPr>
      <w:r>
        <w:rPr>
          <w:rFonts w:eastAsia="Times New Roman"/>
          <w:noProof/>
        </w:rPr>
        <w:drawing>
          <wp:inline distT="0" distB="0" distL="0" distR="0" wp14:anchorId="1968F59E" wp14:editId="3D340158">
            <wp:extent cx="2672062" cy="1996225"/>
            <wp:effectExtent l="0" t="0" r="0" b="4445"/>
            <wp:docPr id="251700477" name="Picture 1" descr="A red railing in a dark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00477" name="Picture 1" descr="A red railing in a dark room&#10;&#10;AI-generated content may be incorrect."/>
                    <pic:cNvPicPr>
                      <a:picLocks noChangeAspect="1" noChangeArrowheads="1"/>
                    </pic:cNvPicPr>
                  </pic:nvPicPr>
                  <pic:blipFill rotWithShape="1">
                    <a:blip r:embed="rId20" r:link="rId21">
                      <a:extLst>
                        <a:ext uri="{28A0092B-C50C-407E-A947-70E740481C1C}">
                          <a14:useLocalDpi xmlns:a14="http://schemas.microsoft.com/office/drawing/2010/main" val="0"/>
                        </a:ext>
                      </a:extLst>
                    </a:blip>
                    <a:srcRect t="15593" b="24400"/>
                    <a:stretch>
                      <a:fillRect/>
                    </a:stretch>
                  </pic:blipFill>
                  <pic:spPr bwMode="auto">
                    <a:xfrm>
                      <a:off x="0" y="0"/>
                      <a:ext cx="2691880" cy="2011030"/>
                    </a:xfrm>
                    <a:prstGeom prst="rect">
                      <a:avLst/>
                    </a:prstGeom>
                    <a:noFill/>
                    <a:ln>
                      <a:noFill/>
                    </a:ln>
                    <a:extLst>
                      <a:ext uri="{53640926-AAD7-44D8-BBD7-CCE9431645EC}">
                        <a14:shadowObscured xmlns:a14="http://schemas.microsoft.com/office/drawing/2010/main"/>
                      </a:ext>
                    </a:extLst>
                  </pic:spPr>
                </pic:pic>
              </a:graphicData>
            </a:graphic>
          </wp:inline>
        </w:drawing>
      </w:r>
    </w:p>
    <w:p w14:paraId="0A33D1B0" w14:textId="5EEDE2CF" w:rsidR="00C416E3" w:rsidRPr="00C85869" w:rsidRDefault="00C416E3">
      <w:pPr>
        <w:rPr>
          <w:rFonts w:asciiTheme="majorHAnsi" w:hAnsiTheme="majorHAnsi" w:cstheme="majorHAnsi"/>
        </w:rPr>
      </w:pPr>
      <w:r w:rsidRPr="00C85869">
        <w:rPr>
          <w:rFonts w:asciiTheme="majorHAnsi" w:hAnsiTheme="majorHAnsi" w:cstheme="majorHAnsi"/>
        </w:rPr>
        <w:t>This photo shows a clear, unobstructed</w:t>
      </w:r>
      <w:r w:rsidR="005660C9" w:rsidRPr="00C85869">
        <w:rPr>
          <w:rFonts w:asciiTheme="majorHAnsi" w:hAnsiTheme="majorHAnsi" w:cstheme="majorHAnsi"/>
        </w:rPr>
        <w:t xml:space="preserve"> view of the stage from the access platform, there are some red barriers which show the middle section of the floor. You can also see the sound desk.</w:t>
      </w:r>
    </w:p>
    <w:p w14:paraId="3D7AFA0E" w14:textId="7C6F5E93" w:rsidR="0048091A" w:rsidRPr="00C85869" w:rsidRDefault="00737728" w:rsidP="0048091A">
      <w:pPr>
        <w:rPr>
          <w:rFonts w:asciiTheme="majorHAnsi" w:hAnsiTheme="majorHAnsi" w:cstheme="majorHAnsi"/>
        </w:rPr>
      </w:pPr>
      <w:r w:rsidRPr="00C85869">
        <w:rPr>
          <w:rFonts w:asciiTheme="majorHAnsi" w:hAnsiTheme="majorHAnsi" w:cstheme="majorHAnsi"/>
          <w:b/>
          <w:bCs/>
          <w:u w:val="single"/>
        </w:rPr>
        <w:t>Stalls Access Seating Areas (Available on Fully Seated Shows only)</w:t>
      </w:r>
      <w:r w:rsidR="0048091A" w:rsidRPr="00C85869">
        <w:rPr>
          <w:rFonts w:asciiTheme="majorHAnsi" w:hAnsiTheme="majorHAnsi" w:cstheme="majorHAnsi"/>
        </w:rPr>
        <w:br/>
        <w:t>For fully seated shows, there is no platform in use.</w:t>
      </w:r>
      <w:r w:rsidRPr="00C85869">
        <w:rPr>
          <w:rFonts w:asciiTheme="majorHAnsi" w:hAnsiTheme="majorHAnsi" w:cstheme="majorHAnsi"/>
        </w:rPr>
        <w:t xml:space="preserve"> </w:t>
      </w:r>
      <w:r w:rsidR="0048091A" w:rsidRPr="00C85869">
        <w:rPr>
          <w:rFonts w:asciiTheme="majorHAnsi" w:hAnsiTheme="majorHAnsi" w:cstheme="majorHAnsi"/>
        </w:rPr>
        <w:t>Instead, we have designated access seating areas for:</w:t>
      </w:r>
    </w:p>
    <w:p w14:paraId="31D7C7C6" w14:textId="19D546A3" w:rsidR="0048091A" w:rsidRPr="00C85869" w:rsidRDefault="0048091A" w:rsidP="0048091A">
      <w:pPr>
        <w:rPr>
          <w:rFonts w:asciiTheme="majorHAnsi" w:hAnsiTheme="majorHAnsi" w:cstheme="majorHAnsi"/>
        </w:rPr>
      </w:pPr>
      <w:r w:rsidRPr="00C85869">
        <w:rPr>
          <w:rFonts w:asciiTheme="majorHAnsi" w:hAnsiTheme="majorHAnsi" w:cstheme="majorHAnsi"/>
        </w:rPr>
        <w:t>o</w:t>
      </w:r>
      <w:r w:rsidRPr="00C85869">
        <w:rPr>
          <w:rFonts w:asciiTheme="majorHAnsi" w:hAnsiTheme="majorHAnsi" w:cstheme="majorHAnsi"/>
        </w:rPr>
        <w:tab/>
        <w:t>Wheelchair users: Row</w:t>
      </w:r>
      <w:r w:rsidR="00E72997" w:rsidRPr="00C85869">
        <w:rPr>
          <w:rFonts w:asciiTheme="majorHAnsi" w:hAnsiTheme="majorHAnsi" w:cstheme="majorHAnsi"/>
        </w:rPr>
        <w:t>s A, B and C located on both house left and house right of the stalls.</w:t>
      </w:r>
    </w:p>
    <w:p w14:paraId="13A7C4F4" w14:textId="7E16A658" w:rsidR="00176EF4" w:rsidRDefault="00BD3783" w:rsidP="00141CA6">
      <w:pPr>
        <w:rPr>
          <w:rFonts w:asciiTheme="majorHAnsi" w:hAnsiTheme="majorHAnsi" w:cstheme="majorHAnsi"/>
        </w:rPr>
      </w:pPr>
      <w:r w:rsidRPr="00BD3783">
        <w:rPr>
          <w:rFonts w:asciiTheme="majorHAnsi" w:hAnsiTheme="majorHAnsi" w:cstheme="majorHAnsi"/>
        </w:rPr>
        <w:t>Ambulant accessible seating is tailored to each customer’s specific requirements at the time of booking</w:t>
      </w:r>
      <w:r>
        <w:rPr>
          <w:rFonts w:asciiTheme="majorHAnsi" w:hAnsiTheme="majorHAnsi" w:cstheme="majorHAnsi"/>
        </w:rPr>
        <w:t>.</w:t>
      </w:r>
    </w:p>
    <w:p w14:paraId="74CE7C93" w14:textId="77777777" w:rsidR="00A74B90" w:rsidRDefault="00A74B90" w:rsidP="00141CA6">
      <w:pPr>
        <w:rPr>
          <w:rFonts w:asciiTheme="majorHAnsi" w:hAnsiTheme="majorHAnsi" w:cstheme="majorHAnsi"/>
        </w:rPr>
      </w:pPr>
    </w:p>
    <w:p w14:paraId="722BC38C" w14:textId="0921E803" w:rsidR="004F7486" w:rsidRDefault="006A7402" w:rsidP="00141CA6">
      <w:pPr>
        <w:rPr>
          <w:rFonts w:asciiTheme="majorHAnsi" w:hAnsiTheme="majorHAnsi" w:cstheme="majorHAnsi"/>
        </w:rPr>
      </w:pPr>
      <w:r w:rsidRPr="004F7486">
        <w:rPr>
          <w:rFonts w:asciiTheme="majorHAnsi" w:hAnsiTheme="majorHAnsi" w:cstheme="majorHAnsi"/>
        </w:rPr>
        <w:lastRenderedPageBreak/>
        <w:t xml:space="preserve">Stalls </w:t>
      </w:r>
      <w:r w:rsidR="004F7486" w:rsidRPr="004F7486">
        <w:rPr>
          <w:rFonts w:asciiTheme="majorHAnsi" w:hAnsiTheme="majorHAnsi" w:cstheme="majorHAnsi"/>
        </w:rPr>
        <w:t>Wheelchair positions:</w:t>
      </w:r>
    </w:p>
    <w:p w14:paraId="7D05E964" w14:textId="22DBEA4A" w:rsidR="006A7402" w:rsidRPr="00141CA6" w:rsidRDefault="004F7486" w:rsidP="00141CA6">
      <w:pPr>
        <w:rPr>
          <w:rFonts w:asciiTheme="majorHAnsi" w:hAnsiTheme="majorHAnsi" w:cstheme="majorHAnsi"/>
        </w:rPr>
      </w:pPr>
      <w:r>
        <w:rPr>
          <w:noProof/>
        </w:rPr>
        <w:drawing>
          <wp:inline distT="0" distB="0" distL="0" distR="0" wp14:anchorId="351BF59A" wp14:editId="7138EC92">
            <wp:extent cx="2909135" cy="2183200"/>
            <wp:effectExtent l="953" t="0" r="6667" b="6668"/>
            <wp:docPr id="481287129" name="Picture 1" descr="A row of red se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87129" name="Picture 1" descr="A row of red seats&#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2947480" cy="2211976"/>
                    </a:xfrm>
                    <a:prstGeom prst="rect">
                      <a:avLst/>
                    </a:prstGeom>
                    <a:noFill/>
                    <a:ln>
                      <a:noFill/>
                    </a:ln>
                  </pic:spPr>
                </pic:pic>
              </a:graphicData>
            </a:graphic>
          </wp:inline>
        </w:drawing>
      </w:r>
      <w:r w:rsidR="00141CA6">
        <w:rPr>
          <w:rFonts w:asciiTheme="majorHAnsi" w:hAnsiTheme="majorHAnsi" w:cstheme="majorHAnsi"/>
        </w:rPr>
        <w:t xml:space="preserve"> </w:t>
      </w:r>
    </w:p>
    <w:p w14:paraId="1C2A897E" w14:textId="77777777" w:rsidR="004F7486" w:rsidRDefault="004F7486" w:rsidP="00141CA6">
      <w:pPr>
        <w:rPr>
          <w:rFonts w:asciiTheme="majorHAnsi" w:hAnsiTheme="majorHAnsi" w:cstheme="majorHAnsi"/>
        </w:rPr>
      </w:pPr>
      <w:r w:rsidRPr="004F7486">
        <w:rPr>
          <w:rFonts w:asciiTheme="majorHAnsi" w:hAnsiTheme="majorHAnsi" w:cstheme="majorHAnsi"/>
        </w:rPr>
        <w:t>This photo shows the wheelchair seating area on house left. There are three wheelchair spaces with companion seating, and a further three on house right.</w:t>
      </w:r>
    </w:p>
    <w:p w14:paraId="4B82BC94" w14:textId="0D3B8A10" w:rsidR="001B3A59" w:rsidRDefault="001B3A59" w:rsidP="00141CA6">
      <w:pPr>
        <w:rPr>
          <w:rFonts w:asciiTheme="majorHAnsi" w:hAnsiTheme="majorHAnsi" w:cstheme="majorHAnsi"/>
        </w:rPr>
      </w:pPr>
      <w:r w:rsidRPr="00335695">
        <w:rPr>
          <w:rFonts w:asciiTheme="majorHAnsi" w:hAnsiTheme="majorHAnsi" w:cstheme="majorHAnsi"/>
        </w:rPr>
        <w:t>View from the Stalls</w:t>
      </w:r>
      <w:r w:rsidR="004F7486" w:rsidRPr="00335695">
        <w:rPr>
          <w:rFonts w:asciiTheme="majorHAnsi" w:hAnsiTheme="majorHAnsi" w:cstheme="majorHAnsi"/>
        </w:rPr>
        <w:t xml:space="preserve"> wheelchair</w:t>
      </w:r>
      <w:r w:rsidRPr="00335695">
        <w:rPr>
          <w:rFonts w:asciiTheme="majorHAnsi" w:hAnsiTheme="majorHAnsi" w:cstheme="majorHAnsi"/>
        </w:rPr>
        <w:t xml:space="preserve"> seating:</w:t>
      </w:r>
    </w:p>
    <w:p w14:paraId="663398B9" w14:textId="4486749A" w:rsidR="00335695" w:rsidRDefault="003E347E" w:rsidP="00141CA6">
      <w:pPr>
        <w:rPr>
          <w:rFonts w:asciiTheme="majorHAnsi" w:hAnsiTheme="majorHAnsi" w:cstheme="majorHAnsi"/>
        </w:rPr>
      </w:pPr>
      <w:r>
        <w:rPr>
          <w:rFonts w:asciiTheme="majorHAnsi" w:hAnsiTheme="majorHAnsi" w:cstheme="majorHAnsi"/>
          <w:noProof/>
        </w:rPr>
        <w:drawing>
          <wp:inline distT="0" distB="0" distL="0" distR="0" wp14:anchorId="7B04F86C" wp14:editId="27A17109">
            <wp:extent cx="2888413" cy="2165054"/>
            <wp:effectExtent l="0" t="318" r="7303" b="7302"/>
            <wp:docPr id="1215900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0" y="0"/>
                      <a:ext cx="2925455" cy="2192819"/>
                    </a:xfrm>
                    <a:prstGeom prst="rect">
                      <a:avLst/>
                    </a:prstGeom>
                    <a:noFill/>
                    <a:ln>
                      <a:noFill/>
                    </a:ln>
                  </pic:spPr>
                </pic:pic>
              </a:graphicData>
            </a:graphic>
          </wp:inline>
        </w:drawing>
      </w:r>
    </w:p>
    <w:p w14:paraId="2DD542DA" w14:textId="2C59021C" w:rsidR="005660C9" w:rsidRPr="00335695" w:rsidRDefault="005660C9" w:rsidP="00687097">
      <w:pPr>
        <w:pStyle w:val="NormalWeb"/>
        <w:rPr>
          <w:rFonts w:asciiTheme="majorHAnsi" w:hAnsiTheme="majorHAnsi" w:cstheme="majorHAnsi"/>
          <w:sz w:val="22"/>
          <w:szCs w:val="22"/>
        </w:rPr>
      </w:pPr>
      <w:r w:rsidRPr="00335695">
        <w:rPr>
          <w:rFonts w:asciiTheme="majorHAnsi" w:hAnsiTheme="majorHAnsi" w:cstheme="majorHAnsi"/>
          <w:sz w:val="22"/>
          <w:szCs w:val="22"/>
        </w:rPr>
        <w:t>This photo shows a clear</w:t>
      </w:r>
      <w:r w:rsidR="00FF440A" w:rsidRPr="00335695">
        <w:rPr>
          <w:rFonts w:asciiTheme="majorHAnsi" w:hAnsiTheme="majorHAnsi" w:cstheme="majorHAnsi"/>
          <w:sz w:val="22"/>
          <w:szCs w:val="22"/>
        </w:rPr>
        <w:t xml:space="preserve"> </w:t>
      </w:r>
      <w:r w:rsidRPr="00335695">
        <w:rPr>
          <w:rFonts w:asciiTheme="majorHAnsi" w:hAnsiTheme="majorHAnsi" w:cstheme="majorHAnsi"/>
          <w:sz w:val="22"/>
          <w:szCs w:val="22"/>
        </w:rPr>
        <w:t>view of the stage from the house left access seating area.</w:t>
      </w:r>
    </w:p>
    <w:p w14:paraId="7D3179D3" w14:textId="77777777" w:rsidR="003E347E" w:rsidRDefault="003E347E" w:rsidP="003E347E">
      <w:pPr>
        <w:pStyle w:val="NormalWeb"/>
        <w:rPr>
          <w:rFonts w:asciiTheme="majorHAnsi" w:hAnsiTheme="majorHAnsi" w:cstheme="majorHAnsi"/>
          <w:sz w:val="22"/>
          <w:szCs w:val="22"/>
        </w:rPr>
      </w:pPr>
    </w:p>
    <w:p w14:paraId="314969C3" w14:textId="77777777" w:rsidR="003E347E" w:rsidRDefault="003E347E" w:rsidP="003E347E">
      <w:pPr>
        <w:pStyle w:val="NormalWeb"/>
        <w:rPr>
          <w:rFonts w:asciiTheme="majorHAnsi" w:hAnsiTheme="majorHAnsi" w:cstheme="majorHAnsi"/>
          <w:sz w:val="22"/>
          <w:szCs w:val="22"/>
        </w:rPr>
      </w:pPr>
    </w:p>
    <w:p w14:paraId="5754DBCB" w14:textId="6E1B8850" w:rsidR="001F3A31" w:rsidRPr="004F7486" w:rsidRDefault="004F7486" w:rsidP="003E347E">
      <w:pPr>
        <w:pStyle w:val="NormalWeb"/>
        <w:rPr>
          <w:rFonts w:asciiTheme="majorHAnsi" w:hAnsiTheme="majorHAnsi" w:cstheme="majorHAnsi"/>
          <w:sz w:val="22"/>
          <w:szCs w:val="22"/>
        </w:rPr>
      </w:pPr>
      <w:r w:rsidRPr="004F7486">
        <w:rPr>
          <w:rFonts w:asciiTheme="majorHAnsi" w:hAnsiTheme="majorHAnsi" w:cstheme="majorHAnsi"/>
          <w:sz w:val="22"/>
          <w:szCs w:val="22"/>
        </w:rPr>
        <w:lastRenderedPageBreak/>
        <w:t>Rows with additional legroom</w:t>
      </w:r>
      <w:r w:rsidR="006F5000">
        <w:rPr>
          <w:rFonts w:asciiTheme="majorHAnsi" w:hAnsiTheme="majorHAnsi" w:cstheme="majorHAnsi"/>
          <w:sz w:val="22"/>
          <w:szCs w:val="22"/>
        </w:rPr>
        <w:t xml:space="preserve"> </w:t>
      </w:r>
      <w:r w:rsidR="006F5000" w:rsidRPr="006F5000">
        <w:rPr>
          <w:rFonts w:asciiTheme="majorHAnsi" w:hAnsiTheme="majorHAnsi" w:cstheme="majorHAnsi"/>
          <w:b/>
          <w:bCs/>
          <w:sz w:val="22"/>
          <w:szCs w:val="22"/>
        </w:rPr>
        <w:t>(Available on Fully Seated Shows only)</w:t>
      </w:r>
    </w:p>
    <w:p w14:paraId="44B48914" w14:textId="45941DA0" w:rsidR="004F7486" w:rsidRPr="0022572E" w:rsidRDefault="004F7486" w:rsidP="006019F0">
      <w:pPr>
        <w:pStyle w:val="NormalWeb"/>
        <w:rPr>
          <w:sz w:val="22"/>
          <w:szCs w:val="22"/>
          <w:highlight w:val="yellow"/>
        </w:rPr>
      </w:pPr>
      <w:r>
        <w:rPr>
          <w:noProof/>
        </w:rPr>
        <w:drawing>
          <wp:inline distT="0" distB="0" distL="0" distR="0" wp14:anchorId="43B809B4" wp14:editId="031A491E">
            <wp:extent cx="2867747" cy="2152138"/>
            <wp:effectExtent l="0" t="4128" r="4763" b="4762"/>
            <wp:docPr id="1898662759" name="Picture 2" descr="Rows of red seats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2759" name="Picture 2" descr="Rows of red seats in a room&#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2867747" cy="2152138"/>
                    </a:xfrm>
                    <a:prstGeom prst="rect">
                      <a:avLst/>
                    </a:prstGeom>
                    <a:noFill/>
                    <a:ln>
                      <a:noFill/>
                    </a:ln>
                  </pic:spPr>
                </pic:pic>
              </a:graphicData>
            </a:graphic>
          </wp:inline>
        </w:drawing>
      </w:r>
    </w:p>
    <w:p w14:paraId="0232CE05" w14:textId="40402EC1" w:rsidR="00BD3783" w:rsidRDefault="00BD3783" w:rsidP="00737728">
      <w:pPr>
        <w:rPr>
          <w:rFonts w:asciiTheme="majorHAnsi" w:hAnsiTheme="majorHAnsi" w:cstheme="majorHAnsi"/>
        </w:rPr>
      </w:pPr>
      <w:r w:rsidRPr="00BD3783">
        <w:rPr>
          <w:rFonts w:asciiTheme="majorHAnsi" w:hAnsiTheme="majorHAnsi" w:cstheme="majorHAnsi"/>
        </w:rPr>
        <w:t>This photo shows one of our Stalls rows with additional legroom: Row L. Additional legroom is also available in Row A</w:t>
      </w:r>
      <w:r>
        <w:rPr>
          <w:rFonts w:asciiTheme="majorHAnsi" w:hAnsiTheme="majorHAnsi" w:cstheme="majorHAnsi"/>
        </w:rPr>
        <w:t>.</w:t>
      </w:r>
      <w:r w:rsidRPr="00BD3783">
        <w:rPr>
          <w:rFonts w:asciiTheme="majorHAnsi" w:hAnsiTheme="majorHAnsi" w:cstheme="majorHAnsi"/>
        </w:rPr>
        <w:t xml:space="preserve"> </w:t>
      </w:r>
      <w:r>
        <w:rPr>
          <w:rFonts w:asciiTheme="majorHAnsi" w:hAnsiTheme="majorHAnsi" w:cstheme="majorHAnsi"/>
        </w:rPr>
        <w:t>B</w:t>
      </w:r>
      <w:r w:rsidRPr="00BD3783">
        <w:rPr>
          <w:rFonts w:asciiTheme="majorHAnsi" w:hAnsiTheme="majorHAnsi" w:cstheme="majorHAnsi"/>
        </w:rPr>
        <w:t>oth offer unobstructed views of the stage.</w:t>
      </w:r>
    </w:p>
    <w:p w14:paraId="1946D4B3" w14:textId="2559D450" w:rsidR="00737728" w:rsidRPr="004F7486" w:rsidRDefault="004F7486" w:rsidP="00737728">
      <w:pPr>
        <w:rPr>
          <w:rFonts w:asciiTheme="majorHAnsi" w:hAnsiTheme="majorHAnsi" w:cstheme="majorHAnsi"/>
          <w:b/>
          <w:bCs/>
          <w:u w:val="single"/>
        </w:rPr>
      </w:pPr>
      <w:r w:rsidRPr="004F7486">
        <w:rPr>
          <w:rFonts w:asciiTheme="majorHAnsi" w:hAnsiTheme="majorHAnsi" w:cstheme="majorHAnsi"/>
          <w:b/>
          <w:bCs/>
          <w:u w:val="single"/>
        </w:rPr>
        <w:t>Balcony</w:t>
      </w:r>
      <w:r w:rsidR="00737728" w:rsidRPr="004F7486">
        <w:rPr>
          <w:rFonts w:asciiTheme="majorHAnsi" w:hAnsiTheme="majorHAnsi" w:cstheme="majorHAnsi"/>
          <w:b/>
          <w:bCs/>
          <w:u w:val="single"/>
        </w:rPr>
        <w:t xml:space="preserve"> Access Seating Area (Available for All Show Types)</w:t>
      </w:r>
    </w:p>
    <w:p w14:paraId="781EE51C" w14:textId="49B0A8C1" w:rsidR="00737728" w:rsidRPr="004F7486" w:rsidRDefault="00737728" w:rsidP="00737728">
      <w:pPr>
        <w:rPr>
          <w:rFonts w:asciiTheme="majorHAnsi" w:hAnsiTheme="majorHAnsi" w:cstheme="majorHAnsi"/>
          <w:b/>
          <w:bCs/>
          <w:u w:val="single"/>
        </w:rPr>
      </w:pPr>
      <w:r w:rsidRPr="004F7486">
        <w:rPr>
          <w:rFonts w:asciiTheme="majorHAnsi" w:hAnsiTheme="majorHAnsi" w:cstheme="majorHAnsi"/>
          <w:lang w:val="en-GB"/>
        </w:rPr>
        <w:t>For customers who:</w:t>
      </w:r>
    </w:p>
    <w:p w14:paraId="544869AB" w14:textId="77777777" w:rsidR="00737728" w:rsidRPr="004F7486" w:rsidRDefault="00737728" w:rsidP="00737728">
      <w:pPr>
        <w:numPr>
          <w:ilvl w:val="1"/>
          <w:numId w:val="10"/>
        </w:numPr>
        <w:rPr>
          <w:rFonts w:asciiTheme="majorHAnsi" w:hAnsiTheme="majorHAnsi" w:cstheme="majorHAnsi"/>
          <w:lang w:val="en-GB"/>
        </w:rPr>
      </w:pPr>
      <w:r w:rsidRPr="004F7486">
        <w:rPr>
          <w:rFonts w:asciiTheme="majorHAnsi" w:hAnsiTheme="majorHAnsi" w:cstheme="majorHAnsi"/>
          <w:lang w:val="en-GB"/>
        </w:rPr>
        <w:t>Can’t stand for long periods</w:t>
      </w:r>
    </w:p>
    <w:p w14:paraId="01D8CB05" w14:textId="1AF83C50" w:rsidR="00737728" w:rsidRPr="004F7486" w:rsidRDefault="004F7486" w:rsidP="0048091A">
      <w:pPr>
        <w:numPr>
          <w:ilvl w:val="1"/>
          <w:numId w:val="10"/>
        </w:numPr>
        <w:rPr>
          <w:rFonts w:asciiTheme="majorHAnsi" w:hAnsiTheme="majorHAnsi" w:cstheme="majorHAnsi"/>
          <w:lang w:val="en-GB"/>
        </w:rPr>
      </w:pPr>
      <w:r w:rsidRPr="004F7486">
        <w:rPr>
          <w:rFonts w:asciiTheme="majorHAnsi" w:hAnsiTheme="majorHAnsi" w:cstheme="majorHAnsi"/>
          <w:lang w:val="en-GB"/>
        </w:rPr>
        <w:t>May need</w:t>
      </w:r>
      <w:r w:rsidR="00737728" w:rsidRPr="004F7486">
        <w:rPr>
          <w:rFonts w:asciiTheme="majorHAnsi" w:hAnsiTheme="majorHAnsi" w:cstheme="majorHAnsi"/>
          <w:lang w:val="en-GB"/>
        </w:rPr>
        <w:t xml:space="preserve"> extra legroom or front-row seating</w:t>
      </w:r>
    </w:p>
    <w:p w14:paraId="7FE1F9A4" w14:textId="70066985" w:rsidR="00737728" w:rsidRDefault="00737728" w:rsidP="00737728">
      <w:pPr>
        <w:rPr>
          <w:rFonts w:asciiTheme="majorHAnsi" w:hAnsiTheme="majorHAnsi" w:cstheme="majorHAnsi"/>
          <w:lang w:val="en-GB"/>
        </w:rPr>
      </w:pPr>
      <w:r w:rsidRPr="005B29DC">
        <w:rPr>
          <w:rFonts w:asciiTheme="majorHAnsi" w:hAnsiTheme="majorHAnsi" w:cstheme="majorHAnsi"/>
          <w:lang w:val="en-GB"/>
        </w:rPr>
        <w:t xml:space="preserve">Please note </w:t>
      </w:r>
      <w:r w:rsidR="006019F0" w:rsidRPr="005B29DC">
        <w:rPr>
          <w:rFonts w:asciiTheme="majorHAnsi" w:hAnsiTheme="majorHAnsi" w:cstheme="majorHAnsi"/>
          <w:lang w:val="en-GB"/>
        </w:rPr>
        <w:t>the venue does not have</w:t>
      </w:r>
      <w:r w:rsidRPr="005B29DC">
        <w:rPr>
          <w:rFonts w:asciiTheme="majorHAnsi" w:hAnsiTheme="majorHAnsi" w:cstheme="majorHAnsi"/>
          <w:lang w:val="en-GB"/>
        </w:rPr>
        <w:t xml:space="preserve"> a lif</w:t>
      </w:r>
      <w:r w:rsidR="001B3A59" w:rsidRPr="005B29DC">
        <w:rPr>
          <w:rFonts w:asciiTheme="majorHAnsi" w:hAnsiTheme="majorHAnsi" w:cstheme="majorHAnsi"/>
          <w:lang w:val="en-GB"/>
        </w:rPr>
        <w:t>t</w:t>
      </w:r>
      <w:r w:rsidRPr="005B29DC">
        <w:rPr>
          <w:rFonts w:asciiTheme="majorHAnsi" w:hAnsiTheme="majorHAnsi" w:cstheme="majorHAnsi"/>
          <w:lang w:val="en-GB"/>
        </w:rPr>
        <w:t xml:space="preserve"> so this area is only suitable for access customers who are able to use the stairs in the venue, there is approximately </w:t>
      </w:r>
      <w:r w:rsidRPr="006F5000">
        <w:rPr>
          <w:rFonts w:asciiTheme="majorHAnsi" w:hAnsiTheme="majorHAnsi" w:cstheme="majorHAnsi"/>
          <w:lang w:val="en-GB"/>
        </w:rPr>
        <w:t>40 steps</w:t>
      </w:r>
      <w:r w:rsidRPr="005B29DC">
        <w:rPr>
          <w:rFonts w:asciiTheme="majorHAnsi" w:hAnsiTheme="majorHAnsi" w:cstheme="majorHAnsi"/>
          <w:lang w:val="en-GB"/>
        </w:rPr>
        <w:t xml:space="preserve"> to reach this area.</w:t>
      </w:r>
    </w:p>
    <w:p w14:paraId="12A23F39" w14:textId="7E0E4E7E" w:rsidR="00BD3783" w:rsidRPr="00BD3783" w:rsidRDefault="00BD3783" w:rsidP="00737728">
      <w:pPr>
        <w:rPr>
          <w:rFonts w:asciiTheme="majorHAnsi" w:hAnsiTheme="majorHAnsi" w:cstheme="majorHAnsi"/>
        </w:rPr>
      </w:pPr>
      <w:r>
        <w:rPr>
          <w:rFonts w:asciiTheme="majorHAnsi" w:hAnsiTheme="majorHAnsi" w:cstheme="majorHAnsi"/>
        </w:rPr>
        <w:t>Balcony</w:t>
      </w:r>
      <w:r w:rsidRPr="00BD3783">
        <w:rPr>
          <w:rFonts w:asciiTheme="majorHAnsi" w:hAnsiTheme="majorHAnsi" w:cstheme="majorHAnsi"/>
        </w:rPr>
        <w:t xml:space="preserve"> accessible seating is </w:t>
      </w:r>
      <w:r>
        <w:rPr>
          <w:rFonts w:asciiTheme="majorHAnsi" w:hAnsiTheme="majorHAnsi" w:cstheme="majorHAnsi"/>
        </w:rPr>
        <w:t xml:space="preserve">also </w:t>
      </w:r>
      <w:r w:rsidRPr="00BD3783">
        <w:rPr>
          <w:rFonts w:asciiTheme="majorHAnsi" w:hAnsiTheme="majorHAnsi" w:cstheme="majorHAnsi"/>
        </w:rPr>
        <w:t>tailored to each customer’s specific requirements at the time of booking</w:t>
      </w:r>
      <w:r>
        <w:rPr>
          <w:rFonts w:asciiTheme="majorHAnsi" w:hAnsiTheme="majorHAnsi" w:cstheme="majorHAnsi"/>
        </w:rPr>
        <w:t>.</w:t>
      </w:r>
      <w:r w:rsidR="00705331">
        <w:rPr>
          <w:rFonts w:asciiTheme="majorHAnsi" w:hAnsiTheme="majorHAnsi" w:cstheme="majorHAnsi"/>
        </w:rPr>
        <w:t xml:space="preserve"> Please contact us</w:t>
      </w:r>
      <w:r w:rsidR="00687097">
        <w:rPr>
          <w:rFonts w:asciiTheme="majorHAnsi" w:hAnsiTheme="majorHAnsi" w:cstheme="majorHAnsi"/>
        </w:rPr>
        <w:t xml:space="preserve"> directly</w:t>
      </w:r>
      <w:r w:rsidR="00705331">
        <w:rPr>
          <w:rFonts w:asciiTheme="majorHAnsi" w:hAnsiTheme="majorHAnsi" w:cstheme="majorHAnsi"/>
        </w:rPr>
        <w:t xml:space="preserve"> if you require any further assistance. </w:t>
      </w:r>
    </w:p>
    <w:p w14:paraId="516439F5" w14:textId="77777777" w:rsidR="003E347E" w:rsidRDefault="003E347E" w:rsidP="00737728">
      <w:pPr>
        <w:rPr>
          <w:rFonts w:asciiTheme="majorHAnsi" w:hAnsiTheme="majorHAnsi" w:cstheme="majorHAnsi"/>
          <w:lang w:val="en-GB"/>
        </w:rPr>
      </w:pPr>
    </w:p>
    <w:p w14:paraId="43ECC5CC" w14:textId="77777777" w:rsidR="003E347E" w:rsidRDefault="003E347E" w:rsidP="00737728">
      <w:pPr>
        <w:rPr>
          <w:rFonts w:asciiTheme="majorHAnsi" w:hAnsiTheme="majorHAnsi" w:cstheme="majorHAnsi"/>
          <w:lang w:val="en-GB"/>
        </w:rPr>
      </w:pPr>
    </w:p>
    <w:p w14:paraId="085C1186" w14:textId="491ACE04" w:rsidR="003E347E" w:rsidRDefault="003E347E" w:rsidP="00737728">
      <w:pPr>
        <w:rPr>
          <w:rFonts w:asciiTheme="majorHAnsi" w:hAnsiTheme="majorHAnsi" w:cstheme="majorHAnsi"/>
          <w:lang w:val="en-GB"/>
        </w:rPr>
      </w:pPr>
    </w:p>
    <w:p w14:paraId="0B25D558" w14:textId="77777777" w:rsidR="003E347E" w:rsidRDefault="003E347E" w:rsidP="00737728">
      <w:pPr>
        <w:rPr>
          <w:rFonts w:asciiTheme="majorHAnsi" w:hAnsiTheme="majorHAnsi" w:cstheme="majorHAnsi"/>
          <w:lang w:val="en-GB"/>
        </w:rPr>
      </w:pPr>
    </w:p>
    <w:p w14:paraId="45A6FEC7" w14:textId="77777777" w:rsidR="003E347E" w:rsidRDefault="003E347E" w:rsidP="00737728">
      <w:pPr>
        <w:rPr>
          <w:rFonts w:asciiTheme="majorHAnsi" w:hAnsiTheme="majorHAnsi" w:cstheme="majorHAnsi"/>
          <w:lang w:val="en-GB"/>
        </w:rPr>
      </w:pPr>
    </w:p>
    <w:p w14:paraId="4A423996" w14:textId="77777777" w:rsidR="003E347E" w:rsidRDefault="003E347E" w:rsidP="00737728">
      <w:pPr>
        <w:rPr>
          <w:rFonts w:asciiTheme="majorHAnsi" w:hAnsiTheme="majorHAnsi" w:cstheme="majorHAnsi"/>
          <w:lang w:val="en-GB"/>
        </w:rPr>
      </w:pPr>
    </w:p>
    <w:p w14:paraId="147A971C" w14:textId="0137B5A0" w:rsidR="003E347E" w:rsidRPr="003E347E" w:rsidRDefault="004F7486" w:rsidP="003E347E">
      <w:pPr>
        <w:rPr>
          <w:rFonts w:asciiTheme="majorHAnsi" w:hAnsiTheme="majorHAnsi" w:cstheme="majorHAnsi"/>
          <w:lang w:val="en-GB"/>
        </w:rPr>
      </w:pPr>
      <w:r>
        <w:rPr>
          <w:rFonts w:asciiTheme="majorHAnsi" w:hAnsiTheme="majorHAnsi" w:cstheme="majorHAnsi"/>
          <w:lang w:val="en-GB"/>
        </w:rPr>
        <w:lastRenderedPageBreak/>
        <w:t>Rows with additional legroom in Balcony</w:t>
      </w:r>
      <w:r w:rsidR="00BD3783">
        <w:rPr>
          <w:rFonts w:asciiTheme="majorHAnsi" w:hAnsiTheme="majorHAnsi" w:cstheme="majorHAnsi"/>
          <w:lang w:val="en-GB"/>
        </w:rPr>
        <w:t xml:space="preserve"> </w:t>
      </w:r>
      <w:r w:rsidR="00BD3783" w:rsidRPr="00BD3783">
        <w:rPr>
          <w:rFonts w:asciiTheme="majorHAnsi" w:hAnsiTheme="majorHAnsi" w:cstheme="majorHAnsi"/>
          <w:b/>
          <w:bCs/>
          <w:lang w:val="en-GB"/>
        </w:rPr>
        <w:t>(Available for All Show Types)</w:t>
      </w:r>
    </w:p>
    <w:p w14:paraId="30009D49" w14:textId="47A902F6" w:rsidR="004F7486" w:rsidRPr="005B29DC" w:rsidRDefault="004F7486" w:rsidP="00737728">
      <w:pPr>
        <w:rPr>
          <w:rFonts w:asciiTheme="majorHAnsi" w:hAnsiTheme="majorHAnsi" w:cstheme="majorHAnsi"/>
          <w:lang w:val="en-GB"/>
        </w:rPr>
      </w:pPr>
      <w:r>
        <w:rPr>
          <w:noProof/>
        </w:rPr>
        <w:drawing>
          <wp:inline distT="0" distB="0" distL="0" distR="0" wp14:anchorId="6D596A7F" wp14:editId="5E8075E5">
            <wp:extent cx="2903826" cy="2179214"/>
            <wp:effectExtent l="317" t="0" r="0" b="0"/>
            <wp:docPr id="21287304" name="Picture 3" descr="Rows of red sea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304" name="Picture 3" descr="Rows of red seats&#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5400000">
                      <a:off x="0" y="0"/>
                      <a:ext cx="2937511" cy="2204493"/>
                    </a:xfrm>
                    <a:prstGeom prst="rect">
                      <a:avLst/>
                    </a:prstGeom>
                    <a:noFill/>
                    <a:ln>
                      <a:noFill/>
                    </a:ln>
                  </pic:spPr>
                </pic:pic>
              </a:graphicData>
            </a:graphic>
          </wp:inline>
        </w:drawing>
      </w:r>
    </w:p>
    <w:p w14:paraId="4EC134AE" w14:textId="76F24E07" w:rsidR="00176EF4" w:rsidRPr="00AA6AC6" w:rsidRDefault="00BF0DD1">
      <w:pPr>
        <w:rPr>
          <w:rFonts w:asciiTheme="majorHAnsi" w:hAnsiTheme="majorHAnsi" w:cstheme="majorHAnsi"/>
        </w:rPr>
      </w:pPr>
      <w:r w:rsidRPr="00BF0DD1">
        <w:rPr>
          <w:rFonts w:asciiTheme="majorHAnsi" w:hAnsiTheme="majorHAnsi" w:cstheme="majorHAnsi"/>
        </w:rPr>
        <w:t>This photo shows Row G in our balcony area</w:t>
      </w:r>
      <w:r w:rsidR="003E347E">
        <w:rPr>
          <w:rFonts w:asciiTheme="majorHAnsi" w:hAnsiTheme="majorHAnsi" w:cstheme="majorHAnsi"/>
        </w:rPr>
        <w:t>.</w:t>
      </w:r>
      <w:r w:rsidRPr="00BF0DD1">
        <w:rPr>
          <w:rFonts w:asciiTheme="majorHAnsi" w:hAnsiTheme="majorHAnsi" w:cstheme="majorHAnsi"/>
        </w:rPr>
        <w:t xml:space="preserve"> </w:t>
      </w:r>
      <w:r w:rsidR="003E347E">
        <w:rPr>
          <w:rFonts w:asciiTheme="majorHAnsi" w:hAnsiTheme="majorHAnsi" w:cstheme="majorHAnsi"/>
        </w:rPr>
        <w:t>T</w:t>
      </w:r>
      <w:r w:rsidRPr="00BF0DD1">
        <w:rPr>
          <w:rFonts w:asciiTheme="majorHAnsi" w:hAnsiTheme="majorHAnsi" w:cstheme="majorHAnsi"/>
        </w:rPr>
        <w:t>his row has additional legroom</w:t>
      </w:r>
      <w:r w:rsidR="00AA6AC6">
        <w:rPr>
          <w:rFonts w:asciiTheme="majorHAnsi" w:hAnsiTheme="majorHAnsi" w:cstheme="majorHAnsi"/>
        </w:rPr>
        <w:t xml:space="preserve"> and offers an unobstructed view of the stage</w:t>
      </w:r>
      <w:r w:rsidRPr="00BF0DD1">
        <w:rPr>
          <w:rFonts w:asciiTheme="majorHAnsi" w:hAnsiTheme="majorHAnsi" w:cstheme="majorHAnsi"/>
        </w:rPr>
        <w:t>.</w:t>
      </w:r>
    </w:p>
    <w:p w14:paraId="37F05660" w14:textId="0CF3E617" w:rsidR="00335695" w:rsidRDefault="00E473F2">
      <w:pPr>
        <w:rPr>
          <w:rFonts w:asciiTheme="majorHAnsi" w:hAnsiTheme="majorHAnsi" w:cstheme="majorHAnsi"/>
          <w:b/>
          <w:bCs/>
          <w:u w:val="single"/>
        </w:rPr>
      </w:pPr>
      <w:r>
        <w:rPr>
          <w:rFonts w:asciiTheme="majorHAnsi" w:hAnsiTheme="majorHAnsi" w:cstheme="majorHAnsi"/>
          <w:b/>
          <w:bCs/>
          <w:u w:val="single"/>
        </w:rPr>
        <w:t>Seat Dimensions</w:t>
      </w:r>
      <w:r w:rsidR="00FF440A">
        <w:rPr>
          <w:rFonts w:asciiTheme="majorHAnsi" w:hAnsiTheme="majorHAnsi" w:cstheme="majorHAnsi"/>
          <w:b/>
          <w:bCs/>
          <w:u w:val="single"/>
        </w:rPr>
        <w:t xml:space="preserve"> (varies between Stalls and Balcony Seating)</w:t>
      </w:r>
    </w:p>
    <w:p w14:paraId="0BDFE7E2" w14:textId="77777777" w:rsidR="00FF440A" w:rsidRPr="00FF440A" w:rsidRDefault="00FF440A" w:rsidP="00FF440A">
      <w:pPr>
        <w:rPr>
          <w:rFonts w:asciiTheme="majorHAnsi" w:hAnsiTheme="majorHAnsi" w:cstheme="majorHAnsi"/>
          <w:b/>
          <w:bCs/>
          <w:u w:val="single"/>
        </w:rPr>
      </w:pPr>
      <w:r w:rsidRPr="00FF440A">
        <w:rPr>
          <w:rFonts w:asciiTheme="majorHAnsi" w:hAnsiTheme="majorHAnsi" w:cstheme="majorHAnsi"/>
          <w:b/>
          <w:bCs/>
          <w:u w:val="single"/>
        </w:rPr>
        <w:t>Stalls</w:t>
      </w:r>
    </w:p>
    <w:p w14:paraId="27CF7802" w14:textId="10903912" w:rsidR="00FF440A" w:rsidRPr="00FF440A" w:rsidRDefault="00FF440A" w:rsidP="00FF440A">
      <w:pPr>
        <w:numPr>
          <w:ilvl w:val="0"/>
          <w:numId w:val="11"/>
        </w:numPr>
        <w:spacing w:after="160" w:line="259" w:lineRule="auto"/>
        <w:rPr>
          <w:rFonts w:asciiTheme="majorHAnsi" w:hAnsiTheme="majorHAnsi" w:cstheme="majorHAnsi"/>
        </w:rPr>
      </w:pPr>
      <w:r w:rsidRPr="00FF440A">
        <w:rPr>
          <w:rFonts w:asciiTheme="majorHAnsi" w:hAnsiTheme="majorHAnsi" w:cstheme="majorHAnsi"/>
          <w:b/>
          <w:bCs/>
        </w:rPr>
        <w:t>Seat width:</w:t>
      </w:r>
      <w:r w:rsidRPr="00FF440A">
        <w:rPr>
          <w:rFonts w:asciiTheme="majorHAnsi" w:hAnsiTheme="majorHAnsi" w:cstheme="majorHAnsi"/>
        </w:rPr>
        <w:t xml:space="preserve"> 410 millimeters</w:t>
      </w:r>
    </w:p>
    <w:p w14:paraId="5D3BB353" w14:textId="32869702" w:rsidR="00FF440A" w:rsidRPr="00FF440A" w:rsidRDefault="00FF440A" w:rsidP="00FF440A">
      <w:pPr>
        <w:numPr>
          <w:ilvl w:val="0"/>
          <w:numId w:val="11"/>
        </w:numPr>
        <w:spacing w:after="160" w:line="259" w:lineRule="auto"/>
        <w:rPr>
          <w:rFonts w:asciiTheme="majorHAnsi" w:hAnsiTheme="majorHAnsi" w:cstheme="majorHAnsi"/>
        </w:rPr>
      </w:pPr>
      <w:r w:rsidRPr="00FF440A">
        <w:rPr>
          <w:rFonts w:asciiTheme="majorHAnsi" w:hAnsiTheme="majorHAnsi" w:cstheme="majorHAnsi"/>
          <w:b/>
          <w:bCs/>
        </w:rPr>
        <w:t>Seat depth:</w:t>
      </w:r>
      <w:r w:rsidRPr="00FF440A">
        <w:rPr>
          <w:rFonts w:asciiTheme="majorHAnsi" w:hAnsiTheme="majorHAnsi" w:cstheme="majorHAnsi"/>
        </w:rPr>
        <w:t xml:space="preserve"> 420 millimeters</w:t>
      </w:r>
    </w:p>
    <w:p w14:paraId="565B65BF" w14:textId="03B9E13C" w:rsidR="00FF440A" w:rsidRPr="00FF440A" w:rsidRDefault="00FF440A" w:rsidP="00FF440A">
      <w:pPr>
        <w:numPr>
          <w:ilvl w:val="0"/>
          <w:numId w:val="11"/>
        </w:numPr>
        <w:spacing w:after="160" w:line="259" w:lineRule="auto"/>
        <w:rPr>
          <w:rFonts w:asciiTheme="majorHAnsi" w:hAnsiTheme="majorHAnsi" w:cstheme="majorHAnsi"/>
        </w:rPr>
      </w:pPr>
      <w:r w:rsidRPr="00FF440A">
        <w:rPr>
          <w:rFonts w:asciiTheme="majorHAnsi" w:hAnsiTheme="majorHAnsi" w:cstheme="majorHAnsi"/>
          <w:b/>
          <w:bCs/>
        </w:rPr>
        <w:t>Armrest width:</w:t>
      </w:r>
      <w:r w:rsidRPr="00FF440A">
        <w:rPr>
          <w:rFonts w:asciiTheme="majorHAnsi" w:hAnsiTheme="majorHAnsi" w:cstheme="majorHAnsi"/>
        </w:rPr>
        <w:t xml:space="preserve"> 425 millimeters</w:t>
      </w:r>
    </w:p>
    <w:p w14:paraId="0B5B2E20" w14:textId="6CE6B402" w:rsidR="00FF440A" w:rsidRPr="00FF440A" w:rsidRDefault="00FF440A" w:rsidP="00FF440A">
      <w:pPr>
        <w:numPr>
          <w:ilvl w:val="0"/>
          <w:numId w:val="11"/>
        </w:numPr>
        <w:spacing w:after="160" w:line="259" w:lineRule="auto"/>
        <w:rPr>
          <w:rFonts w:asciiTheme="majorHAnsi" w:hAnsiTheme="majorHAnsi" w:cstheme="majorHAnsi"/>
        </w:rPr>
      </w:pPr>
      <w:r w:rsidRPr="00FF440A">
        <w:rPr>
          <w:rFonts w:asciiTheme="majorHAnsi" w:hAnsiTheme="majorHAnsi" w:cstheme="majorHAnsi"/>
          <w:b/>
          <w:bCs/>
        </w:rPr>
        <w:t>Back width:</w:t>
      </w:r>
      <w:r w:rsidRPr="00FF440A">
        <w:rPr>
          <w:rFonts w:asciiTheme="majorHAnsi" w:hAnsiTheme="majorHAnsi" w:cstheme="majorHAnsi"/>
        </w:rPr>
        <w:t xml:space="preserve"> 395 millimeters</w:t>
      </w:r>
    </w:p>
    <w:p w14:paraId="44053E04" w14:textId="070CDAC5" w:rsidR="00FF440A" w:rsidRPr="00FF440A" w:rsidRDefault="00FF440A" w:rsidP="00FF440A">
      <w:pPr>
        <w:numPr>
          <w:ilvl w:val="0"/>
          <w:numId w:val="11"/>
        </w:numPr>
        <w:spacing w:after="160" w:line="259" w:lineRule="auto"/>
        <w:rPr>
          <w:rFonts w:asciiTheme="majorHAnsi" w:hAnsiTheme="majorHAnsi" w:cstheme="majorHAnsi"/>
        </w:rPr>
      </w:pPr>
      <w:r w:rsidRPr="00FF440A">
        <w:rPr>
          <w:rFonts w:asciiTheme="majorHAnsi" w:hAnsiTheme="majorHAnsi" w:cstheme="majorHAnsi"/>
          <w:b/>
          <w:bCs/>
        </w:rPr>
        <w:t>Back height:</w:t>
      </w:r>
      <w:r w:rsidRPr="00FF440A">
        <w:rPr>
          <w:rFonts w:asciiTheme="majorHAnsi" w:hAnsiTheme="majorHAnsi" w:cstheme="majorHAnsi"/>
        </w:rPr>
        <w:t xml:space="preserve"> 500 millimeters</w:t>
      </w:r>
    </w:p>
    <w:p w14:paraId="182908BB" w14:textId="77777777" w:rsidR="00FF440A" w:rsidRPr="00FF440A" w:rsidRDefault="00FF440A" w:rsidP="00FF440A">
      <w:pPr>
        <w:rPr>
          <w:rFonts w:asciiTheme="majorHAnsi" w:hAnsiTheme="majorHAnsi" w:cstheme="majorHAnsi"/>
          <w:b/>
          <w:bCs/>
          <w:u w:val="single"/>
        </w:rPr>
      </w:pPr>
      <w:r w:rsidRPr="00FF440A">
        <w:rPr>
          <w:rFonts w:asciiTheme="majorHAnsi" w:hAnsiTheme="majorHAnsi" w:cstheme="majorHAnsi"/>
          <w:b/>
          <w:bCs/>
          <w:u w:val="single"/>
        </w:rPr>
        <w:t>Balcony</w:t>
      </w:r>
    </w:p>
    <w:p w14:paraId="7940A946" w14:textId="423C214C" w:rsidR="00FF440A" w:rsidRPr="00FF440A" w:rsidRDefault="00FF440A" w:rsidP="00FF440A">
      <w:pPr>
        <w:numPr>
          <w:ilvl w:val="0"/>
          <w:numId w:val="12"/>
        </w:numPr>
        <w:spacing w:after="160" w:line="259" w:lineRule="auto"/>
        <w:rPr>
          <w:rFonts w:asciiTheme="majorHAnsi" w:hAnsiTheme="majorHAnsi" w:cstheme="majorHAnsi"/>
        </w:rPr>
      </w:pPr>
      <w:r w:rsidRPr="00FF440A">
        <w:rPr>
          <w:rFonts w:asciiTheme="majorHAnsi" w:hAnsiTheme="majorHAnsi" w:cstheme="majorHAnsi"/>
          <w:b/>
          <w:bCs/>
        </w:rPr>
        <w:t>Seat width:</w:t>
      </w:r>
      <w:r w:rsidRPr="00FF440A">
        <w:rPr>
          <w:rFonts w:asciiTheme="majorHAnsi" w:hAnsiTheme="majorHAnsi" w:cstheme="majorHAnsi"/>
        </w:rPr>
        <w:t xml:space="preserve"> 420 millimeters</w:t>
      </w:r>
    </w:p>
    <w:p w14:paraId="40AADD3D" w14:textId="313FAC29" w:rsidR="00FF440A" w:rsidRPr="00FF440A" w:rsidRDefault="00FF440A" w:rsidP="00FF440A">
      <w:pPr>
        <w:numPr>
          <w:ilvl w:val="0"/>
          <w:numId w:val="12"/>
        </w:numPr>
        <w:spacing w:after="160" w:line="259" w:lineRule="auto"/>
        <w:rPr>
          <w:rFonts w:asciiTheme="majorHAnsi" w:hAnsiTheme="majorHAnsi" w:cstheme="majorHAnsi"/>
        </w:rPr>
      </w:pPr>
      <w:r w:rsidRPr="00FF440A">
        <w:rPr>
          <w:rFonts w:asciiTheme="majorHAnsi" w:hAnsiTheme="majorHAnsi" w:cstheme="majorHAnsi"/>
          <w:b/>
          <w:bCs/>
        </w:rPr>
        <w:t>Seat depth:</w:t>
      </w:r>
      <w:r w:rsidRPr="00FF440A">
        <w:rPr>
          <w:rFonts w:asciiTheme="majorHAnsi" w:hAnsiTheme="majorHAnsi" w:cstheme="majorHAnsi"/>
        </w:rPr>
        <w:t xml:space="preserve"> 425 millimeters</w:t>
      </w:r>
    </w:p>
    <w:p w14:paraId="75F63BE8" w14:textId="12C0861B" w:rsidR="00FF440A" w:rsidRPr="00FF440A" w:rsidRDefault="00FF440A" w:rsidP="00FF440A">
      <w:pPr>
        <w:numPr>
          <w:ilvl w:val="0"/>
          <w:numId w:val="12"/>
        </w:numPr>
        <w:spacing w:after="160" w:line="259" w:lineRule="auto"/>
        <w:rPr>
          <w:rFonts w:asciiTheme="majorHAnsi" w:hAnsiTheme="majorHAnsi" w:cstheme="majorHAnsi"/>
        </w:rPr>
      </w:pPr>
      <w:r w:rsidRPr="00FF440A">
        <w:rPr>
          <w:rFonts w:asciiTheme="majorHAnsi" w:hAnsiTheme="majorHAnsi" w:cstheme="majorHAnsi"/>
          <w:b/>
          <w:bCs/>
        </w:rPr>
        <w:t>Armrest width:</w:t>
      </w:r>
      <w:r w:rsidRPr="00FF440A">
        <w:rPr>
          <w:rFonts w:asciiTheme="majorHAnsi" w:hAnsiTheme="majorHAnsi" w:cstheme="majorHAnsi"/>
        </w:rPr>
        <w:t xml:space="preserve"> 450 millimeters</w:t>
      </w:r>
    </w:p>
    <w:p w14:paraId="02652FD1" w14:textId="1D11BF22" w:rsidR="00FF440A" w:rsidRPr="00FF440A" w:rsidRDefault="00FF440A" w:rsidP="00FF440A">
      <w:pPr>
        <w:numPr>
          <w:ilvl w:val="0"/>
          <w:numId w:val="12"/>
        </w:numPr>
        <w:spacing w:after="160" w:line="259" w:lineRule="auto"/>
        <w:rPr>
          <w:rFonts w:asciiTheme="majorHAnsi" w:hAnsiTheme="majorHAnsi" w:cstheme="majorHAnsi"/>
        </w:rPr>
      </w:pPr>
      <w:r w:rsidRPr="00FF440A">
        <w:rPr>
          <w:rFonts w:asciiTheme="majorHAnsi" w:hAnsiTheme="majorHAnsi" w:cstheme="majorHAnsi"/>
          <w:b/>
          <w:bCs/>
        </w:rPr>
        <w:t>Back width:</w:t>
      </w:r>
      <w:r w:rsidRPr="00FF440A">
        <w:rPr>
          <w:rFonts w:asciiTheme="majorHAnsi" w:hAnsiTheme="majorHAnsi" w:cstheme="majorHAnsi"/>
        </w:rPr>
        <w:t xml:space="preserve"> 470 millimeters</w:t>
      </w:r>
    </w:p>
    <w:p w14:paraId="285C0056" w14:textId="423C9F97" w:rsidR="00FF440A" w:rsidRPr="00FF440A" w:rsidRDefault="00FF440A" w:rsidP="00FF440A">
      <w:pPr>
        <w:numPr>
          <w:ilvl w:val="0"/>
          <w:numId w:val="12"/>
        </w:numPr>
        <w:spacing w:after="160" w:line="259" w:lineRule="auto"/>
        <w:rPr>
          <w:rFonts w:asciiTheme="majorHAnsi" w:hAnsiTheme="majorHAnsi" w:cstheme="majorHAnsi"/>
        </w:rPr>
      </w:pPr>
      <w:r w:rsidRPr="00FF440A">
        <w:rPr>
          <w:rFonts w:asciiTheme="majorHAnsi" w:hAnsiTheme="majorHAnsi" w:cstheme="majorHAnsi"/>
          <w:b/>
          <w:bCs/>
        </w:rPr>
        <w:t>Back height:</w:t>
      </w:r>
      <w:r w:rsidRPr="00FF440A">
        <w:rPr>
          <w:rFonts w:asciiTheme="majorHAnsi" w:hAnsiTheme="majorHAnsi" w:cstheme="majorHAnsi"/>
        </w:rPr>
        <w:t xml:space="preserve"> 490 millimeters</w:t>
      </w:r>
    </w:p>
    <w:p w14:paraId="189BA42D" w14:textId="77777777" w:rsidR="00335695" w:rsidRDefault="00335695" w:rsidP="00FF440A">
      <w:pPr>
        <w:rPr>
          <w:rFonts w:asciiTheme="majorHAnsi" w:hAnsiTheme="majorHAnsi" w:cstheme="majorHAnsi"/>
          <w:b/>
          <w:bCs/>
          <w:u w:val="single"/>
        </w:rPr>
      </w:pPr>
    </w:p>
    <w:p w14:paraId="09B9792A" w14:textId="77777777" w:rsidR="003E347E" w:rsidRDefault="003E347E" w:rsidP="00FF440A">
      <w:pPr>
        <w:rPr>
          <w:rFonts w:asciiTheme="majorHAnsi" w:hAnsiTheme="majorHAnsi" w:cstheme="majorHAnsi"/>
          <w:b/>
          <w:bCs/>
          <w:u w:val="single"/>
        </w:rPr>
      </w:pPr>
    </w:p>
    <w:p w14:paraId="6C85ADF1" w14:textId="513F7006" w:rsidR="00FF440A" w:rsidRPr="00FF440A" w:rsidRDefault="00FF440A" w:rsidP="00FF440A">
      <w:pPr>
        <w:rPr>
          <w:rFonts w:asciiTheme="majorHAnsi" w:hAnsiTheme="majorHAnsi" w:cstheme="majorHAnsi"/>
          <w:b/>
          <w:bCs/>
          <w:u w:val="single"/>
        </w:rPr>
      </w:pPr>
      <w:r w:rsidRPr="00FF440A">
        <w:rPr>
          <w:rFonts w:asciiTheme="majorHAnsi" w:hAnsiTheme="majorHAnsi" w:cstheme="majorHAnsi"/>
          <w:b/>
          <w:bCs/>
          <w:u w:val="single"/>
        </w:rPr>
        <w:lastRenderedPageBreak/>
        <w:t>Leg Room Clearance (varies between Stalls and Balcony Seating)</w:t>
      </w:r>
    </w:p>
    <w:p w14:paraId="5F6EFA6C" w14:textId="77777777" w:rsidR="00FF440A" w:rsidRPr="00FF440A" w:rsidRDefault="00FF440A" w:rsidP="00FF440A">
      <w:pPr>
        <w:rPr>
          <w:rFonts w:asciiTheme="majorHAnsi" w:hAnsiTheme="majorHAnsi" w:cstheme="majorHAnsi"/>
          <w:b/>
          <w:bCs/>
          <w:u w:val="single"/>
        </w:rPr>
      </w:pPr>
      <w:r w:rsidRPr="00FF440A">
        <w:rPr>
          <w:rFonts w:asciiTheme="majorHAnsi" w:hAnsiTheme="majorHAnsi" w:cstheme="majorHAnsi"/>
          <w:b/>
          <w:bCs/>
          <w:u w:val="single"/>
        </w:rPr>
        <w:t>Stalls</w:t>
      </w:r>
    </w:p>
    <w:p w14:paraId="3F89F573" w14:textId="2B9686E6" w:rsidR="00FF440A" w:rsidRPr="00FF440A" w:rsidRDefault="00FF440A" w:rsidP="00FF440A">
      <w:pPr>
        <w:numPr>
          <w:ilvl w:val="0"/>
          <w:numId w:val="13"/>
        </w:numPr>
        <w:spacing w:after="160" w:line="259" w:lineRule="auto"/>
        <w:rPr>
          <w:rFonts w:asciiTheme="majorHAnsi" w:hAnsiTheme="majorHAnsi" w:cstheme="majorHAnsi"/>
        </w:rPr>
      </w:pPr>
      <w:r w:rsidRPr="00FF440A">
        <w:rPr>
          <w:rFonts w:asciiTheme="majorHAnsi" w:hAnsiTheme="majorHAnsi" w:cstheme="majorHAnsi"/>
          <w:b/>
          <w:bCs/>
        </w:rPr>
        <w:t>When the seat in front is not in use:</w:t>
      </w:r>
      <w:r w:rsidRPr="00FF440A">
        <w:rPr>
          <w:rFonts w:asciiTheme="majorHAnsi" w:hAnsiTheme="majorHAnsi" w:cstheme="majorHAnsi"/>
        </w:rPr>
        <w:t xml:space="preserve"> 290 </w:t>
      </w:r>
      <w:r w:rsidR="00335695" w:rsidRPr="00FF440A">
        <w:rPr>
          <w:rFonts w:asciiTheme="majorHAnsi" w:hAnsiTheme="majorHAnsi" w:cstheme="majorHAnsi"/>
        </w:rPr>
        <w:t>millimeters</w:t>
      </w:r>
    </w:p>
    <w:p w14:paraId="2A9A0C0E" w14:textId="51B5424C" w:rsidR="00FF440A" w:rsidRPr="00FF440A" w:rsidRDefault="00FF440A" w:rsidP="00FF440A">
      <w:pPr>
        <w:numPr>
          <w:ilvl w:val="0"/>
          <w:numId w:val="13"/>
        </w:numPr>
        <w:spacing w:after="160" w:line="259" w:lineRule="auto"/>
        <w:rPr>
          <w:rFonts w:asciiTheme="majorHAnsi" w:hAnsiTheme="majorHAnsi" w:cstheme="majorHAnsi"/>
        </w:rPr>
      </w:pPr>
      <w:r w:rsidRPr="00FF440A">
        <w:rPr>
          <w:rFonts w:asciiTheme="majorHAnsi" w:hAnsiTheme="majorHAnsi" w:cstheme="majorHAnsi"/>
          <w:b/>
          <w:bCs/>
        </w:rPr>
        <w:t>When the seat in front is in use:</w:t>
      </w:r>
      <w:r w:rsidRPr="00FF440A">
        <w:rPr>
          <w:rFonts w:asciiTheme="majorHAnsi" w:hAnsiTheme="majorHAnsi" w:cstheme="majorHAnsi"/>
        </w:rPr>
        <w:t xml:space="preserve"> 220 </w:t>
      </w:r>
      <w:r w:rsidR="00335695" w:rsidRPr="00FF440A">
        <w:rPr>
          <w:rFonts w:asciiTheme="majorHAnsi" w:hAnsiTheme="majorHAnsi" w:cstheme="majorHAnsi"/>
        </w:rPr>
        <w:t>millimeters</w:t>
      </w:r>
    </w:p>
    <w:p w14:paraId="72CD2F4D" w14:textId="77777777" w:rsidR="00FF440A" w:rsidRPr="00FF440A" w:rsidRDefault="00FF440A" w:rsidP="00FF440A">
      <w:pPr>
        <w:rPr>
          <w:rFonts w:asciiTheme="majorHAnsi" w:hAnsiTheme="majorHAnsi" w:cstheme="majorHAnsi"/>
          <w:b/>
          <w:bCs/>
          <w:u w:val="single"/>
        </w:rPr>
      </w:pPr>
      <w:r w:rsidRPr="00FF440A">
        <w:rPr>
          <w:rFonts w:asciiTheme="majorHAnsi" w:hAnsiTheme="majorHAnsi" w:cstheme="majorHAnsi"/>
          <w:b/>
          <w:bCs/>
          <w:u w:val="single"/>
        </w:rPr>
        <w:t>Balcony</w:t>
      </w:r>
    </w:p>
    <w:p w14:paraId="449CA258" w14:textId="46C51D41" w:rsidR="00FF440A" w:rsidRPr="00FF440A" w:rsidRDefault="00FF440A" w:rsidP="00FF440A">
      <w:pPr>
        <w:numPr>
          <w:ilvl w:val="0"/>
          <w:numId w:val="14"/>
        </w:numPr>
        <w:spacing w:after="160" w:line="259" w:lineRule="auto"/>
        <w:rPr>
          <w:rFonts w:asciiTheme="majorHAnsi" w:hAnsiTheme="majorHAnsi" w:cstheme="majorHAnsi"/>
        </w:rPr>
      </w:pPr>
      <w:r w:rsidRPr="00FF440A">
        <w:rPr>
          <w:rFonts w:asciiTheme="majorHAnsi" w:hAnsiTheme="majorHAnsi" w:cstheme="majorHAnsi"/>
          <w:b/>
          <w:bCs/>
        </w:rPr>
        <w:t>When the seat in front is not in use:</w:t>
      </w:r>
      <w:r w:rsidRPr="00FF440A">
        <w:rPr>
          <w:rFonts w:asciiTheme="majorHAnsi" w:hAnsiTheme="majorHAnsi" w:cstheme="majorHAnsi"/>
        </w:rPr>
        <w:t xml:space="preserve"> 175 </w:t>
      </w:r>
      <w:r w:rsidR="00335695" w:rsidRPr="00FF440A">
        <w:rPr>
          <w:rFonts w:asciiTheme="majorHAnsi" w:hAnsiTheme="majorHAnsi" w:cstheme="majorHAnsi"/>
        </w:rPr>
        <w:t>millimeters</w:t>
      </w:r>
    </w:p>
    <w:p w14:paraId="6C377B64" w14:textId="72D6D5D4" w:rsidR="00BF0DD1" w:rsidRDefault="00FF440A" w:rsidP="00FF440A">
      <w:pPr>
        <w:numPr>
          <w:ilvl w:val="0"/>
          <w:numId w:val="14"/>
        </w:numPr>
        <w:spacing w:after="160" w:line="259" w:lineRule="auto"/>
        <w:rPr>
          <w:rFonts w:asciiTheme="majorHAnsi" w:hAnsiTheme="majorHAnsi" w:cstheme="majorHAnsi"/>
        </w:rPr>
      </w:pPr>
      <w:r w:rsidRPr="00FF440A">
        <w:rPr>
          <w:rFonts w:asciiTheme="majorHAnsi" w:hAnsiTheme="majorHAnsi" w:cstheme="majorHAnsi"/>
          <w:b/>
          <w:bCs/>
        </w:rPr>
        <w:t>When the seat in front is in use:</w:t>
      </w:r>
      <w:r w:rsidRPr="00FF440A">
        <w:rPr>
          <w:rFonts w:asciiTheme="majorHAnsi" w:hAnsiTheme="majorHAnsi" w:cstheme="majorHAnsi"/>
        </w:rPr>
        <w:t xml:space="preserve"> 175 </w:t>
      </w:r>
      <w:r w:rsidR="00335695" w:rsidRPr="00FF440A">
        <w:rPr>
          <w:rFonts w:asciiTheme="majorHAnsi" w:hAnsiTheme="majorHAnsi" w:cstheme="majorHAnsi"/>
        </w:rPr>
        <w:t>millimeters</w:t>
      </w:r>
    </w:p>
    <w:p w14:paraId="1C2274AD" w14:textId="77777777" w:rsidR="003E347E" w:rsidRPr="00FF440A" w:rsidRDefault="003E347E" w:rsidP="003E347E">
      <w:pPr>
        <w:spacing w:after="160" w:line="259" w:lineRule="auto"/>
        <w:ind w:left="360"/>
        <w:rPr>
          <w:rFonts w:asciiTheme="majorHAnsi" w:hAnsiTheme="majorHAnsi" w:cstheme="majorHAnsi"/>
        </w:rPr>
      </w:pPr>
    </w:p>
    <w:p w14:paraId="2709D3DF" w14:textId="66D7C5B9" w:rsidR="00CF79AB" w:rsidRPr="003C0427" w:rsidRDefault="0048091A">
      <w:pPr>
        <w:rPr>
          <w:rFonts w:asciiTheme="majorHAnsi" w:hAnsiTheme="majorHAnsi" w:cstheme="majorHAnsi"/>
        </w:rPr>
      </w:pPr>
      <w:r w:rsidRPr="005B29DC">
        <w:rPr>
          <w:rFonts w:asciiTheme="majorHAnsi" w:hAnsiTheme="majorHAnsi" w:cstheme="majorHAnsi"/>
          <w:b/>
          <w:bCs/>
          <w:u w:val="single"/>
        </w:rPr>
        <w:t>Accessible Toilet</w:t>
      </w:r>
      <w:r w:rsidRPr="005B29DC">
        <w:rPr>
          <w:rFonts w:asciiTheme="majorHAnsi" w:hAnsiTheme="majorHAnsi" w:cstheme="majorHAnsi"/>
        </w:rPr>
        <w:br/>
      </w:r>
      <w:r w:rsidR="005B29DC" w:rsidRPr="005B29DC">
        <w:rPr>
          <w:rFonts w:asciiTheme="majorHAnsi" w:hAnsiTheme="majorHAnsi" w:cstheme="majorHAnsi"/>
        </w:rPr>
        <w:t>We have one unisex accessible toilet located in the main foyer. It is step-free and kept locked. Please ask a member of our team outside for access; they have a RADAR key.</w:t>
      </w:r>
    </w:p>
    <w:p w14:paraId="3EB8D07C" w14:textId="0E758E35" w:rsidR="00FF440A" w:rsidRPr="00335695" w:rsidRDefault="006943CA">
      <w:pPr>
        <w:rPr>
          <w:rFonts w:asciiTheme="majorHAnsi" w:hAnsiTheme="majorHAnsi" w:cstheme="majorHAnsi"/>
        </w:rPr>
      </w:pPr>
      <w:r w:rsidRPr="0022572E">
        <w:rPr>
          <w:rFonts w:asciiTheme="majorHAnsi" w:hAnsiTheme="majorHAnsi" w:cstheme="majorHAnsi"/>
          <w:b/>
          <w:bCs/>
          <w:u w:val="single"/>
        </w:rPr>
        <w:t>Audio Assistance</w:t>
      </w:r>
      <w:r w:rsidR="0048091A" w:rsidRPr="0022572E">
        <w:rPr>
          <w:rFonts w:asciiTheme="majorHAnsi" w:hAnsiTheme="majorHAnsi" w:cstheme="majorHAnsi"/>
        </w:rPr>
        <w:br/>
      </w:r>
      <w:r w:rsidRPr="0022572E">
        <w:rPr>
          <w:rFonts w:asciiTheme="majorHAnsi" w:hAnsiTheme="majorHAnsi" w:cstheme="majorHAnsi"/>
        </w:rPr>
        <w:t xml:space="preserve">The venue has an Auracast system installed, a Bluetooth based sound induction system which works directly with Auracast enabled devices including earbuds, headphones and selected hearing aids or cochlear </w:t>
      </w:r>
      <w:r w:rsidR="0022572E" w:rsidRPr="0022572E">
        <w:rPr>
          <w:rFonts w:asciiTheme="majorHAnsi" w:hAnsiTheme="majorHAnsi" w:cstheme="majorHAnsi"/>
        </w:rPr>
        <w:t>implants</w:t>
      </w:r>
      <w:r w:rsidRPr="0022572E">
        <w:rPr>
          <w:rFonts w:asciiTheme="majorHAnsi" w:hAnsiTheme="majorHAnsi" w:cstheme="majorHAnsi"/>
        </w:rPr>
        <w:t xml:space="preserve">. Audio is easily accessed via a </w:t>
      </w:r>
      <w:r w:rsidR="0022572E" w:rsidRPr="0022572E">
        <w:rPr>
          <w:rFonts w:asciiTheme="majorHAnsi" w:hAnsiTheme="majorHAnsi" w:cstheme="majorHAnsi"/>
        </w:rPr>
        <w:t>customer’s</w:t>
      </w:r>
      <w:r w:rsidRPr="0022572E">
        <w:rPr>
          <w:rFonts w:asciiTheme="majorHAnsi" w:hAnsiTheme="majorHAnsi" w:cstheme="majorHAnsi"/>
        </w:rPr>
        <w:t xml:space="preserve"> smart phone. Alternatively, the venue can provide a dedicated receiver on arrival. </w:t>
      </w:r>
      <w:r w:rsidR="00CF49B8" w:rsidRPr="0022572E">
        <w:rPr>
          <w:rFonts w:asciiTheme="majorHAnsi" w:hAnsiTheme="majorHAnsi" w:cstheme="majorHAnsi"/>
        </w:rPr>
        <w:t xml:space="preserve">Please get in touch to make arrangements. </w:t>
      </w:r>
    </w:p>
    <w:p w14:paraId="4EBC35CA" w14:textId="07EA3325" w:rsidR="000B085E" w:rsidRPr="0022572E" w:rsidRDefault="00F23B7A">
      <w:pPr>
        <w:rPr>
          <w:rFonts w:asciiTheme="majorHAnsi" w:hAnsiTheme="majorHAnsi" w:cstheme="majorHAnsi"/>
          <w:b/>
          <w:bCs/>
          <w:u w:val="single"/>
        </w:rPr>
      </w:pPr>
      <w:r w:rsidRPr="0022572E">
        <w:rPr>
          <w:rFonts w:asciiTheme="majorHAnsi" w:hAnsiTheme="majorHAnsi" w:cstheme="majorHAnsi"/>
          <w:b/>
          <w:bCs/>
          <w:u w:val="single"/>
        </w:rPr>
        <w:t xml:space="preserve">Performance Interpretation </w:t>
      </w:r>
    </w:p>
    <w:p w14:paraId="1EBAE2E8" w14:textId="4B9C1FA3" w:rsidR="00F23B7A" w:rsidRPr="0022572E" w:rsidRDefault="00F23B7A">
      <w:pPr>
        <w:rPr>
          <w:rFonts w:asciiTheme="majorHAnsi" w:hAnsiTheme="majorHAnsi" w:cstheme="majorHAnsi"/>
          <w:b/>
          <w:bCs/>
          <w:u w:val="single"/>
        </w:rPr>
      </w:pPr>
      <w:r w:rsidRPr="0022572E">
        <w:rPr>
          <w:rFonts w:asciiTheme="majorHAnsi" w:hAnsiTheme="majorHAnsi" w:cstheme="majorHAnsi"/>
        </w:rPr>
        <w:t xml:space="preserve">Please get in touch if you require performance interpretation such as BSL or </w:t>
      </w:r>
      <w:r w:rsidR="00BD3783">
        <w:rPr>
          <w:rFonts w:asciiTheme="majorHAnsi" w:hAnsiTheme="majorHAnsi" w:cstheme="majorHAnsi"/>
        </w:rPr>
        <w:t>audio assistance</w:t>
      </w:r>
      <w:r w:rsidRPr="0022572E">
        <w:rPr>
          <w:rFonts w:asciiTheme="majorHAnsi" w:hAnsiTheme="majorHAnsi" w:cstheme="majorHAnsi"/>
        </w:rPr>
        <w:t xml:space="preserve">. </w:t>
      </w:r>
      <w:r w:rsidR="00426612" w:rsidRPr="0022572E">
        <w:rPr>
          <w:rFonts w:asciiTheme="majorHAnsi" w:hAnsiTheme="majorHAnsi" w:cstheme="majorHAnsi"/>
        </w:rPr>
        <w:t>So</w:t>
      </w:r>
      <w:r w:rsidR="00BD3783">
        <w:rPr>
          <w:rFonts w:asciiTheme="majorHAnsi" w:hAnsiTheme="majorHAnsi" w:cstheme="majorHAnsi"/>
        </w:rPr>
        <w:t xml:space="preserve"> </w:t>
      </w:r>
      <w:r w:rsidRPr="0022572E">
        <w:rPr>
          <w:rFonts w:asciiTheme="majorHAnsi" w:hAnsiTheme="majorHAnsi" w:cstheme="majorHAnsi"/>
        </w:rPr>
        <w:t>you know, we'll need 31 days' notice prior to the show to make arrangements.</w:t>
      </w:r>
    </w:p>
    <w:p w14:paraId="2867975C" w14:textId="3C05DEB5" w:rsidR="00CF79AB" w:rsidRPr="0022572E" w:rsidRDefault="0048091A">
      <w:pPr>
        <w:rPr>
          <w:rFonts w:asciiTheme="majorHAnsi" w:hAnsiTheme="majorHAnsi" w:cstheme="majorHAnsi"/>
        </w:rPr>
      </w:pPr>
      <w:r w:rsidRPr="0022572E">
        <w:rPr>
          <w:rFonts w:asciiTheme="majorHAnsi" w:hAnsiTheme="majorHAnsi" w:cstheme="majorHAnsi"/>
          <w:b/>
          <w:bCs/>
          <w:u w:val="single"/>
        </w:rPr>
        <w:t>Assistance Dogs</w:t>
      </w:r>
      <w:r w:rsidRPr="0022572E">
        <w:rPr>
          <w:rFonts w:asciiTheme="majorHAnsi" w:hAnsiTheme="majorHAnsi" w:cstheme="majorHAnsi"/>
        </w:rPr>
        <w:br/>
        <w:t xml:space="preserve">We welcome assistance dogs in our venue. Please let us know </w:t>
      </w:r>
      <w:r w:rsidR="0063073E" w:rsidRPr="0022572E">
        <w:rPr>
          <w:rFonts w:asciiTheme="majorHAnsi" w:hAnsiTheme="majorHAnsi" w:cstheme="majorHAnsi"/>
        </w:rPr>
        <w:t>in advance</w:t>
      </w:r>
      <w:r w:rsidRPr="0022572E">
        <w:rPr>
          <w:rFonts w:asciiTheme="majorHAnsi" w:hAnsiTheme="majorHAnsi" w:cstheme="majorHAnsi"/>
        </w:rPr>
        <w:t xml:space="preserve">. We can look after your dog in </w:t>
      </w:r>
      <w:r w:rsidR="00426612" w:rsidRPr="0022572E">
        <w:rPr>
          <w:rFonts w:asciiTheme="majorHAnsi" w:hAnsiTheme="majorHAnsi" w:cstheme="majorHAnsi"/>
        </w:rPr>
        <w:t>a quiet office</w:t>
      </w:r>
      <w:r w:rsidRPr="0022572E">
        <w:rPr>
          <w:rFonts w:asciiTheme="majorHAnsi" w:hAnsiTheme="majorHAnsi" w:cstheme="majorHAnsi"/>
        </w:rPr>
        <w:t xml:space="preserve"> for the evening</w:t>
      </w:r>
      <w:r w:rsidR="0063073E" w:rsidRPr="0022572E">
        <w:rPr>
          <w:rFonts w:asciiTheme="majorHAnsi" w:hAnsiTheme="majorHAnsi" w:cstheme="majorHAnsi"/>
        </w:rPr>
        <w:t xml:space="preserve"> or </w:t>
      </w:r>
      <w:r w:rsidRPr="0022572E">
        <w:rPr>
          <w:rFonts w:asciiTheme="majorHAnsi" w:hAnsiTheme="majorHAnsi" w:cstheme="majorHAnsi"/>
        </w:rPr>
        <w:t xml:space="preserve">you are welcome to keep them with you if </w:t>
      </w:r>
      <w:r w:rsidR="00426612" w:rsidRPr="0022572E">
        <w:rPr>
          <w:rFonts w:asciiTheme="majorHAnsi" w:hAnsiTheme="majorHAnsi" w:cstheme="majorHAnsi"/>
        </w:rPr>
        <w:t>required</w:t>
      </w:r>
      <w:r w:rsidRPr="0022572E">
        <w:rPr>
          <w:rFonts w:asciiTheme="majorHAnsi" w:hAnsiTheme="majorHAnsi" w:cstheme="majorHAnsi"/>
        </w:rPr>
        <w:t xml:space="preserve">. </w:t>
      </w:r>
    </w:p>
    <w:p w14:paraId="29266756" w14:textId="1151B674" w:rsidR="00CF79AB" w:rsidRPr="003C0427" w:rsidRDefault="0048091A">
      <w:pPr>
        <w:rPr>
          <w:rFonts w:asciiTheme="majorHAnsi" w:hAnsiTheme="majorHAnsi" w:cstheme="majorHAnsi"/>
        </w:rPr>
      </w:pPr>
      <w:r w:rsidRPr="0022572E">
        <w:rPr>
          <w:rFonts w:asciiTheme="majorHAnsi" w:hAnsiTheme="majorHAnsi" w:cstheme="majorHAnsi"/>
          <w:b/>
          <w:bCs/>
          <w:u w:val="single"/>
        </w:rPr>
        <w:t>Strobe Lighting</w:t>
      </w:r>
      <w:r w:rsidRPr="0022572E">
        <w:rPr>
          <w:rFonts w:asciiTheme="majorHAnsi" w:hAnsiTheme="majorHAnsi" w:cstheme="majorHAnsi"/>
        </w:rPr>
        <w:br/>
        <w:t>Most shows include strobe or bright lighting. Signs will be up if there’s a lot of strobes in use. Contact us if you have concerns.</w:t>
      </w:r>
    </w:p>
    <w:p w14:paraId="431793F0" w14:textId="67B91D54" w:rsidR="00CF79AB" w:rsidRPr="003C0427" w:rsidRDefault="0048091A">
      <w:pPr>
        <w:rPr>
          <w:rFonts w:asciiTheme="majorHAnsi" w:hAnsiTheme="majorHAnsi" w:cstheme="majorHAnsi"/>
        </w:rPr>
      </w:pPr>
      <w:r w:rsidRPr="003C0427">
        <w:rPr>
          <w:rFonts w:asciiTheme="majorHAnsi" w:hAnsiTheme="majorHAnsi" w:cstheme="majorHAnsi"/>
          <w:b/>
          <w:bCs/>
          <w:u w:val="single"/>
        </w:rPr>
        <w:t>Medical Services</w:t>
      </w:r>
      <w:r w:rsidRPr="003C0427">
        <w:rPr>
          <w:rFonts w:asciiTheme="majorHAnsi" w:hAnsiTheme="majorHAnsi" w:cstheme="majorHAnsi"/>
        </w:rPr>
        <w:br/>
      </w:r>
      <w:r w:rsidR="00FF440A">
        <w:rPr>
          <w:rFonts w:asciiTheme="majorHAnsi" w:hAnsiTheme="majorHAnsi" w:cstheme="majorHAnsi"/>
        </w:rPr>
        <w:t>Medical</w:t>
      </w:r>
      <w:r w:rsidR="00426612" w:rsidRPr="001F3A31">
        <w:rPr>
          <w:rFonts w:asciiTheme="majorHAnsi" w:hAnsiTheme="majorHAnsi" w:cstheme="majorHAnsi"/>
        </w:rPr>
        <w:t xml:space="preserve"> </w:t>
      </w:r>
      <w:r w:rsidRPr="001F3A31">
        <w:rPr>
          <w:rFonts w:asciiTheme="majorHAnsi" w:hAnsiTheme="majorHAnsi" w:cstheme="majorHAnsi"/>
        </w:rPr>
        <w:t>staff are present at all events.</w:t>
      </w:r>
      <w:r w:rsidRPr="00141CA6">
        <w:rPr>
          <w:rFonts w:asciiTheme="majorHAnsi" w:hAnsiTheme="majorHAnsi" w:cstheme="majorHAnsi"/>
        </w:rPr>
        <w:t xml:space="preserve"> They can be found in the First Aid Room or just speak to any staff member for </w:t>
      </w:r>
      <w:r w:rsidR="00983208" w:rsidRPr="00141CA6">
        <w:rPr>
          <w:rFonts w:asciiTheme="majorHAnsi" w:hAnsiTheme="majorHAnsi" w:cstheme="majorHAnsi"/>
        </w:rPr>
        <w:t>help, and we will contact them for you.</w:t>
      </w:r>
      <w:r w:rsidRPr="00141CA6">
        <w:rPr>
          <w:rFonts w:asciiTheme="majorHAnsi" w:hAnsiTheme="majorHAnsi" w:cstheme="majorHAnsi"/>
        </w:rPr>
        <w:t xml:space="preserve"> You’re welcome to bring medicine, food, drink, or equipment to manage a medical condition. Please let us know ahead of time if you can, on </w:t>
      </w:r>
      <w:r w:rsidR="00141CA6" w:rsidRPr="00141CA6">
        <w:rPr>
          <w:rFonts w:asciiTheme="majorHAnsi" w:hAnsiTheme="majorHAnsi" w:cstheme="majorHAnsi"/>
        </w:rPr>
        <w:t>0191 2496050</w:t>
      </w:r>
    </w:p>
    <w:p w14:paraId="7A932CDC" w14:textId="71D92EA2" w:rsidR="00CF79AB" w:rsidRPr="0022572E" w:rsidRDefault="0048091A">
      <w:pPr>
        <w:rPr>
          <w:rFonts w:asciiTheme="majorHAnsi" w:hAnsiTheme="majorHAnsi" w:cstheme="majorHAnsi"/>
        </w:rPr>
      </w:pPr>
      <w:r w:rsidRPr="0022572E">
        <w:rPr>
          <w:rFonts w:asciiTheme="majorHAnsi" w:hAnsiTheme="majorHAnsi" w:cstheme="majorHAnsi"/>
          <w:b/>
          <w:bCs/>
          <w:u w:val="single"/>
        </w:rPr>
        <w:lastRenderedPageBreak/>
        <w:t>Smoking Area</w:t>
      </w:r>
      <w:r w:rsidRPr="0022572E">
        <w:rPr>
          <w:rFonts w:asciiTheme="majorHAnsi" w:hAnsiTheme="majorHAnsi" w:cstheme="majorHAnsi"/>
        </w:rPr>
        <w:br/>
        <w:t>If you need to smoke, staff can help you exit and return to the venue during the event.</w:t>
      </w:r>
      <w:r w:rsidR="0096606E" w:rsidRPr="0022572E">
        <w:rPr>
          <w:rFonts w:asciiTheme="majorHAnsi" w:hAnsiTheme="majorHAnsi" w:cstheme="majorHAnsi"/>
        </w:rPr>
        <w:t xml:space="preserve"> Please just let us know and we can help arrange this for you.</w:t>
      </w:r>
    </w:p>
    <w:p w14:paraId="74F637EE" w14:textId="45A4E481" w:rsidR="0096606E" w:rsidRPr="0022572E" w:rsidRDefault="0096606E" w:rsidP="0096606E">
      <w:pPr>
        <w:rPr>
          <w:rFonts w:asciiTheme="majorHAnsi" w:hAnsiTheme="majorHAnsi" w:cstheme="majorHAnsi"/>
        </w:rPr>
      </w:pPr>
      <w:r w:rsidRPr="0022572E">
        <w:rPr>
          <w:rFonts w:asciiTheme="majorHAnsi" w:hAnsiTheme="majorHAnsi" w:cstheme="majorHAnsi"/>
          <w:b/>
          <w:bCs/>
          <w:u w:val="single"/>
        </w:rPr>
        <w:t>Personal Emergency Evacuation Plans (PEEPs)</w:t>
      </w:r>
      <w:r w:rsidRPr="0022572E">
        <w:rPr>
          <w:rFonts w:asciiTheme="majorHAnsi" w:hAnsiTheme="majorHAnsi" w:cstheme="majorHAnsi"/>
        </w:rPr>
        <w:br/>
        <w:t>We are committed to ensuring the safety of all our visitors, including those who may require assistance in the event of an emergency evacuation.</w:t>
      </w:r>
    </w:p>
    <w:p w14:paraId="5A4CB8E2" w14:textId="61DEF357" w:rsidR="0096606E" w:rsidRPr="0022572E" w:rsidRDefault="0096606E" w:rsidP="0096606E">
      <w:pPr>
        <w:rPr>
          <w:rFonts w:asciiTheme="majorHAnsi" w:hAnsiTheme="majorHAnsi" w:cstheme="majorHAnsi"/>
        </w:rPr>
      </w:pPr>
      <w:r w:rsidRPr="0022572E">
        <w:rPr>
          <w:rFonts w:asciiTheme="majorHAnsi" w:hAnsiTheme="majorHAnsi" w:cstheme="majorHAnsi"/>
        </w:rPr>
        <w:t>A Personal Emergency Evacuation Plan (PEEP) is a tailored plan designed to support individuals who may need help leaving the venue safely during an emergency, such as people with mobility, sensory, or cognitive impairments.</w:t>
      </w:r>
    </w:p>
    <w:p w14:paraId="3D56777D" w14:textId="412A3F93" w:rsidR="0096606E" w:rsidRPr="0022572E" w:rsidRDefault="0096606E" w:rsidP="0096606E">
      <w:pPr>
        <w:rPr>
          <w:rFonts w:asciiTheme="majorHAnsi" w:hAnsiTheme="majorHAnsi" w:cstheme="majorHAnsi"/>
        </w:rPr>
      </w:pPr>
      <w:r w:rsidRPr="0022572E">
        <w:rPr>
          <w:rFonts w:asciiTheme="majorHAnsi" w:hAnsiTheme="majorHAnsi" w:cstheme="majorHAnsi"/>
        </w:rPr>
        <w:t>If you or someone in your group requires a PEEP, we encourage you to contact us in advance of your visit. This allows our team to understand your specific needs and prepare the appropriate support, including identifying safe evacuation routes and assigning trained staff to assist if required.</w:t>
      </w:r>
    </w:p>
    <w:p w14:paraId="6DD65422" w14:textId="275E601A" w:rsidR="0096606E" w:rsidRPr="0022572E" w:rsidRDefault="0096606E" w:rsidP="0096606E">
      <w:pPr>
        <w:rPr>
          <w:rFonts w:asciiTheme="majorHAnsi" w:hAnsiTheme="majorHAnsi" w:cstheme="majorHAnsi"/>
        </w:rPr>
      </w:pPr>
      <w:r w:rsidRPr="0022572E">
        <w:rPr>
          <w:rFonts w:asciiTheme="majorHAnsi" w:hAnsiTheme="majorHAnsi" w:cstheme="majorHAnsi"/>
        </w:rPr>
        <w:t>To arrange a PEEP or discuss your needs, please contact us via email on access@o2</w:t>
      </w:r>
      <w:r w:rsidR="006943CA" w:rsidRPr="0022572E">
        <w:rPr>
          <w:rFonts w:asciiTheme="majorHAnsi" w:hAnsiTheme="majorHAnsi" w:cstheme="majorHAnsi"/>
        </w:rPr>
        <w:t>cityhallnewcastle.co.uk</w:t>
      </w:r>
      <w:r w:rsidRPr="0022572E">
        <w:rPr>
          <w:rFonts w:asciiTheme="majorHAnsi" w:hAnsiTheme="majorHAnsi" w:cstheme="majorHAnsi"/>
        </w:rPr>
        <w:t xml:space="preserve"> or via phone on 0161 </w:t>
      </w:r>
      <w:r w:rsidR="006943CA" w:rsidRPr="0022572E">
        <w:rPr>
          <w:rFonts w:asciiTheme="majorHAnsi" w:hAnsiTheme="majorHAnsi" w:cstheme="majorHAnsi"/>
        </w:rPr>
        <w:t>249</w:t>
      </w:r>
      <w:r w:rsidRPr="0022572E">
        <w:rPr>
          <w:rFonts w:asciiTheme="majorHAnsi" w:hAnsiTheme="majorHAnsi" w:cstheme="majorHAnsi"/>
        </w:rPr>
        <w:t xml:space="preserve"> </w:t>
      </w:r>
      <w:r w:rsidR="006943CA" w:rsidRPr="0022572E">
        <w:rPr>
          <w:rFonts w:asciiTheme="majorHAnsi" w:hAnsiTheme="majorHAnsi" w:cstheme="majorHAnsi"/>
        </w:rPr>
        <w:t>6050</w:t>
      </w:r>
      <w:r w:rsidRPr="0022572E">
        <w:rPr>
          <w:rFonts w:asciiTheme="majorHAnsi" w:hAnsiTheme="majorHAnsi" w:cstheme="majorHAnsi"/>
        </w:rPr>
        <w:t xml:space="preserve"> (Monday to Friday 12</w:t>
      </w:r>
      <w:r w:rsidR="00BD3783">
        <w:rPr>
          <w:rFonts w:asciiTheme="majorHAnsi" w:hAnsiTheme="majorHAnsi" w:cstheme="majorHAnsi"/>
        </w:rPr>
        <w:t>pm</w:t>
      </w:r>
      <w:r w:rsidRPr="0022572E">
        <w:rPr>
          <w:rFonts w:asciiTheme="majorHAnsi" w:hAnsiTheme="majorHAnsi" w:cstheme="majorHAnsi"/>
        </w:rPr>
        <w:t>-4</w:t>
      </w:r>
      <w:r w:rsidR="00BD3783">
        <w:rPr>
          <w:rFonts w:asciiTheme="majorHAnsi" w:hAnsiTheme="majorHAnsi" w:cstheme="majorHAnsi"/>
        </w:rPr>
        <w:t>pm</w:t>
      </w:r>
      <w:r w:rsidRPr="0022572E">
        <w:rPr>
          <w:rFonts w:asciiTheme="majorHAnsi" w:hAnsiTheme="majorHAnsi" w:cstheme="majorHAnsi"/>
        </w:rPr>
        <w:t>)</w:t>
      </w:r>
    </w:p>
    <w:p w14:paraId="1D1CAC0A" w14:textId="52669D14" w:rsidR="0096606E" w:rsidRPr="003C0427" w:rsidRDefault="0096606E" w:rsidP="0096606E">
      <w:pPr>
        <w:rPr>
          <w:rFonts w:asciiTheme="majorHAnsi" w:hAnsiTheme="majorHAnsi" w:cstheme="majorHAnsi"/>
        </w:rPr>
      </w:pPr>
      <w:r w:rsidRPr="0022572E">
        <w:rPr>
          <w:rFonts w:asciiTheme="majorHAnsi" w:hAnsiTheme="majorHAnsi" w:cstheme="majorHAnsi"/>
        </w:rPr>
        <w:t>All information shared will be treated with sensitivity and in accordance with our privacy policy.</w:t>
      </w:r>
    </w:p>
    <w:p w14:paraId="1D5C5B71" w14:textId="77777777" w:rsidR="00426612" w:rsidRPr="0022572E" w:rsidRDefault="0096606E" w:rsidP="00426612">
      <w:pPr>
        <w:rPr>
          <w:rFonts w:asciiTheme="majorHAnsi" w:hAnsiTheme="majorHAnsi" w:cstheme="majorHAnsi"/>
          <w:lang w:val="en-GB"/>
        </w:rPr>
      </w:pPr>
      <w:r w:rsidRPr="0022572E">
        <w:rPr>
          <w:rFonts w:asciiTheme="majorHAnsi" w:hAnsiTheme="majorHAnsi" w:cstheme="majorHAnsi"/>
          <w:b/>
          <w:bCs/>
          <w:u w:val="single"/>
        </w:rPr>
        <w:t>Exiting the Venue</w:t>
      </w:r>
      <w:r w:rsidRPr="0022572E">
        <w:rPr>
          <w:rFonts w:asciiTheme="majorHAnsi" w:hAnsiTheme="majorHAnsi" w:cstheme="majorHAnsi"/>
        </w:rPr>
        <w:br/>
      </w:r>
      <w:r w:rsidR="00426612" w:rsidRPr="0022572E">
        <w:rPr>
          <w:rFonts w:asciiTheme="majorHAnsi" w:hAnsiTheme="majorHAnsi" w:cstheme="majorHAnsi"/>
          <w:lang w:val="en-GB"/>
        </w:rPr>
        <w:t>When the show finishes, we recommend that you wait a little while before leaving.</w:t>
      </w:r>
      <w:r w:rsidR="00426612" w:rsidRPr="0022572E">
        <w:rPr>
          <w:rFonts w:asciiTheme="majorHAnsi" w:hAnsiTheme="majorHAnsi" w:cstheme="majorHAnsi"/>
          <w:lang w:val="en-GB"/>
        </w:rPr>
        <w:br/>
        <w:t>This will help you avoid the busy crowds.</w:t>
      </w:r>
    </w:p>
    <w:p w14:paraId="5A2B60D1" w14:textId="31952485" w:rsidR="00426612" w:rsidRPr="0022572E" w:rsidRDefault="00426612" w:rsidP="0096606E">
      <w:pPr>
        <w:rPr>
          <w:rFonts w:asciiTheme="majorHAnsi" w:hAnsiTheme="majorHAnsi" w:cstheme="majorHAnsi"/>
        </w:rPr>
      </w:pPr>
      <w:r w:rsidRPr="0022572E">
        <w:rPr>
          <w:rFonts w:asciiTheme="majorHAnsi" w:hAnsiTheme="majorHAnsi" w:cstheme="majorHAnsi"/>
        </w:rPr>
        <w:t>Our staff</w:t>
      </w:r>
      <w:r w:rsidR="0096606E" w:rsidRPr="0022572E">
        <w:rPr>
          <w:rFonts w:asciiTheme="majorHAnsi" w:hAnsiTheme="majorHAnsi" w:cstheme="majorHAnsi"/>
        </w:rPr>
        <w:t xml:space="preserve"> are on hand to help you leave our venue in the safest manner possible.</w:t>
      </w:r>
    </w:p>
    <w:p w14:paraId="7F24CC20" w14:textId="6E2F802D" w:rsidR="0096606E" w:rsidRPr="003C0427" w:rsidRDefault="0096606E" w:rsidP="0096606E">
      <w:pPr>
        <w:rPr>
          <w:rFonts w:asciiTheme="majorHAnsi" w:hAnsiTheme="majorHAnsi" w:cstheme="majorHAnsi"/>
        </w:rPr>
      </w:pPr>
      <w:r w:rsidRPr="0022572E">
        <w:rPr>
          <w:rFonts w:asciiTheme="majorHAnsi" w:hAnsiTheme="majorHAnsi" w:cstheme="majorHAnsi"/>
        </w:rPr>
        <w:t>Please ask us if you need any help with directions, calling a taxi or any general assistance with leaving the venue.</w:t>
      </w:r>
    </w:p>
    <w:p w14:paraId="09B93534" w14:textId="3ADB2239" w:rsidR="0096606E" w:rsidRPr="003C0427" w:rsidRDefault="0063073E">
      <w:pPr>
        <w:rPr>
          <w:rFonts w:asciiTheme="majorHAnsi" w:hAnsiTheme="majorHAnsi" w:cstheme="majorHAnsi"/>
          <w:b/>
          <w:bCs/>
          <w:u w:val="single"/>
        </w:rPr>
      </w:pPr>
      <w:r w:rsidRPr="003C0427">
        <w:rPr>
          <w:rFonts w:asciiTheme="majorHAnsi" w:hAnsiTheme="majorHAnsi" w:cstheme="majorHAnsi"/>
          <w:b/>
          <w:bCs/>
          <w:u w:val="single"/>
        </w:rPr>
        <w:t xml:space="preserve">Feedback </w:t>
      </w:r>
    </w:p>
    <w:p w14:paraId="55C77F8F" w14:textId="780ED0C9" w:rsidR="0063073E" w:rsidRPr="003C0427" w:rsidRDefault="0063073E">
      <w:pPr>
        <w:rPr>
          <w:rFonts w:ascii="Arial" w:eastAsia="Aptos" w:hAnsi="Arial" w:cs="Arial"/>
          <w:color w:val="000000"/>
          <w:lang w:val="en-GB" w:eastAsia="en-GB"/>
        </w:rPr>
      </w:pPr>
      <w:r w:rsidRPr="003C0427">
        <w:rPr>
          <w:rFonts w:asciiTheme="majorHAnsi" w:hAnsiTheme="majorHAnsi" w:cstheme="majorHAnsi"/>
        </w:rPr>
        <w:t>We value all feedback</w:t>
      </w:r>
      <w:r w:rsidR="00993E25" w:rsidRPr="003C0427">
        <w:rPr>
          <w:rFonts w:asciiTheme="majorHAnsi" w:hAnsiTheme="majorHAnsi" w:cstheme="majorHAnsi"/>
        </w:rPr>
        <w:t xml:space="preserve"> at the venue</w:t>
      </w:r>
      <w:r w:rsidR="00762938" w:rsidRPr="003C0427">
        <w:rPr>
          <w:rFonts w:asciiTheme="majorHAnsi" w:hAnsiTheme="majorHAnsi" w:cstheme="majorHAnsi"/>
        </w:rPr>
        <w:t xml:space="preserve"> as it helps to continuously improve the experience we offer to all our guests. Following on from your visit we would be grateful for you to leave your feedback</w:t>
      </w:r>
      <w:r w:rsidR="00762938" w:rsidRPr="003C0427">
        <w:rPr>
          <w:rFonts w:ascii="Calibri" w:hAnsi="Calibri" w:cs="Calibri"/>
        </w:rPr>
        <w:t xml:space="preserve"> </w:t>
      </w:r>
      <w:hyperlink r:id="rId26" w:history="1">
        <w:r w:rsidR="00993E25" w:rsidRPr="006F5000">
          <w:rPr>
            <w:rFonts w:ascii="Calibri" w:eastAsia="Aptos" w:hAnsi="Calibri" w:cs="Calibri"/>
            <w:color w:val="467886"/>
            <w:u w:val="single"/>
            <w:lang w:val="en-GB" w:eastAsia="en-GB"/>
          </w:rPr>
          <w:t>here</w:t>
        </w:r>
      </w:hyperlink>
      <w:r w:rsidR="00993E25" w:rsidRPr="006F5000">
        <w:rPr>
          <w:rFonts w:ascii="Aptos" w:eastAsia="Aptos" w:hAnsi="Aptos" w:cs="Aptos"/>
          <w:color w:val="000000"/>
          <w:lang w:val="en-GB" w:eastAsia="en-GB"/>
        </w:rPr>
        <w:t>.</w:t>
      </w:r>
    </w:p>
    <w:sectPr w:rsidR="0063073E" w:rsidRPr="003C0427" w:rsidSect="0003461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A56F41F" w14:textId="77777777" w:rsidR="006D27E7" w:rsidRDefault="006D27E7" w:rsidP="006E7B28">
      <w:pPr>
        <w:spacing w:after="0" w:line="240" w:lineRule="auto"/>
      </w:pPr>
      <w:r>
        <w:separator/>
      </w:r>
    </w:p>
  </w:endnote>
  <w:endnote w:type="continuationSeparator" w:id="0">
    <w:p w14:paraId="0281F2B8" w14:textId="77777777" w:rsidR="006D27E7" w:rsidRDefault="006D27E7" w:rsidP="006E7B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modern"/>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w:altName w:val="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59C3A1" w14:textId="77777777" w:rsidR="006D27E7" w:rsidRDefault="006D27E7" w:rsidP="006E7B28">
      <w:pPr>
        <w:spacing w:after="0" w:line="240" w:lineRule="auto"/>
      </w:pPr>
      <w:r>
        <w:separator/>
      </w:r>
    </w:p>
  </w:footnote>
  <w:footnote w:type="continuationSeparator" w:id="0">
    <w:p w14:paraId="41243712" w14:textId="77777777" w:rsidR="006D27E7" w:rsidRDefault="006D27E7" w:rsidP="006E7B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81F446E"/>
    <w:multiLevelType w:val="multilevel"/>
    <w:tmpl w:val="DF926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7716FB4"/>
    <w:multiLevelType w:val="multilevel"/>
    <w:tmpl w:val="326497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C1F7682"/>
    <w:multiLevelType w:val="multilevel"/>
    <w:tmpl w:val="70FE2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171418"/>
    <w:multiLevelType w:val="multilevel"/>
    <w:tmpl w:val="3F589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A9E02B7"/>
    <w:multiLevelType w:val="multilevel"/>
    <w:tmpl w:val="9B720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24884395">
    <w:abstractNumId w:val="8"/>
  </w:num>
  <w:num w:numId="2" w16cid:durableId="262155080">
    <w:abstractNumId w:val="6"/>
  </w:num>
  <w:num w:numId="3" w16cid:durableId="1084643235">
    <w:abstractNumId w:val="5"/>
  </w:num>
  <w:num w:numId="4" w16cid:durableId="1907109654">
    <w:abstractNumId w:val="4"/>
  </w:num>
  <w:num w:numId="5" w16cid:durableId="1372728867">
    <w:abstractNumId w:val="7"/>
  </w:num>
  <w:num w:numId="6" w16cid:durableId="1297179569">
    <w:abstractNumId w:val="3"/>
  </w:num>
  <w:num w:numId="7" w16cid:durableId="1173571907">
    <w:abstractNumId w:val="2"/>
  </w:num>
  <w:num w:numId="8" w16cid:durableId="45224079">
    <w:abstractNumId w:val="1"/>
  </w:num>
  <w:num w:numId="9" w16cid:durableId="1359772088">
    <w:abstractNumId w:val="0"/>
  </w:num>
  <w:num w:numId="10" w16cid:durableId="1264219545">
    <w:abstractNumId w:val="10"/>
  </w:num>
  <w:num w:numId="11" w16cid:durableId="1668288373">
    <w:abstractNumId w:val="9"/>
  </w:num>
  <w:num w:numId="12" w16cid:durableId="1024132812">
    <w:abstractNumId w:val="12"/>
  </w:num>
  <w:num w:numId="13" w16cid:durableId="1401365232">
    <w:abstractNumId w:val="13"/>
  </w:num>
  <w:num w:numId="14" w16cid:durableId="210688319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3F0E"/>
    <w:rsid w:val="00034616"/>
    <w:rsid w:val="00037B9F"/>
    <w:rsid w:val="00042034"/>
    <w:rsid w:val="0006063C"/>
    <w:rsid w:val="000B085E"/>
    <w:rsid w:val="00141CA6"/>
    <w:rsid w:val="00143229"/>
    <w:rsid w:val="0014759A"/>
    <w:rsid w:val="0015074B"/>
    <w:rsid w:val="0016606C"/>
    <w:rsid w:val="00176EF4"/>
    <w:rsid w:val="001B3A59"/>
    <w:rsid w:val="001F3A31"/>
    <w:rsid w:val="0022572E"/>
    <w:rsid w:val="0029639D"/>
    <w:rsid w:val="002F6E54"/>
    <w:rsid w:val="00311427"/>
    <w:rsid w:val="00314359"/>
    <w:rsid w:val="00326BAD"/>
    <w:rsid w:val="00326F90"/>
    <w:rsid w:val="00335695"/>
    <w:rsid w:val="003518FB"/>
    <w:rsid w:val="003C0427"/>
    <w:rsid w:val="003D6E6B"/>
    <w:rsid w:val="003E347E"/>
    <w:rsid w:val="00401C17"/>
    <w:rsid w:val="004021A3"/>
    <w:rsid w:val="00405718"/>
    <w:rsid w:val="00413257"/>
    <w:rsid w:val="00426612"/>
    <w:rsid w:val="00427E71"/>
    <w:rsid w:val="0048091A"/>
    <w:rsid w:val="00487546"/>
    <w:rsid w:val="004E0607"/>
    <w:rsid w:val="004F7486"/>
    <w:rsid w:val="005660C9"/>
    <w:rsid w:val="005B29DC"/>
    <w:rsid w:val="005F56D9"/>
    <w:rsid w:val="006019F0"/>
    <w:rsid w:val="0063073E"/>
    <w:rsid w:val="00683A30"/>
    <w:rsid w:val="00687097"/>
    <w:rsid w:val="006943CA"/>
    <w:rsid w:val="006A7402"/>
    <w:rsid w:val="006B48EF"/>
    <w:rsid w:val="006D27E7"/>
    <w:rsid w:val="006E7B28"/>
    <w:rsid w:val="006F5000"/>
    <w:rsid w:val="00705331"/>
    <w:rsid w:val="00737728"/>
    <w:rsid w:val="00762938"/>
    <w:rsid w:val="00770E2B"/>
    <w:rsid w:val="007B7641"/>
    <w:rsid w:val="007F71A4"/>
    <w:rsid w:val="00865A38"/>
    <w:rsid w:val="00881829"/>
    <w:rsid w:val="008A3A0E"/>
    <w:rsid w:val="008A53D7"/>
    <w:rsid w:val="008F6383"/>
    <w:rsid w:val="0090198C"/>
    <w:rsid w:val="00941591"/>
    <w:rsid w:val="0096606E"/>
    <w:rsid w:val="00983208"/>
    <w:rsid w:val="00992679"/>
    <w:rsid w:val="00993E25"/>
    <w:rsid w:val="009E3823"/>
    <w:rsid w:val="009E6086"/>
    <w:rsid w:val="009F7FB3"/>
    <w:rsid w:val="00A1236E"/>
    <w:rsid w:val="00A144E0"/>
    <w:rsid w:val="00A47E21"/>
    <w:rsid w:val="00A748F7"/>
    <w:rsid w:val="00A74B90"/>
    <w:rsid w:val="00A867CB"/>
    <w:rsid w:val="00A94DB5"/>
    <w:rsid w:val="00AA1D8D"/>
    <w:rsid w:val="00AA6AC6"/>
    <w:rsid w:val="00AF1D7D"/>
    <w:rsid w:val="00B213C0"/>
    <w:rsid w:val="00B44CE5"/>
    <w:rsid w:val="00B47730"/>
    <w:rsid w:val="00B9054E"/>
    <w:rsid w:val="00B96ADF"/>
    <w:rsid w:val="00BA1ECE"/>
    <w:rsid w:val="00BD3783"/>
    <w:rsid w:val="00BF0DD1"/>
    <w:rsid w:val="00C257FB"/>
    <w:rsid w:val="00C416E3"/>
    <w:rsid w:val="00C82DE5"/>
    <w:rsid w:val="00C85869"/>
    <w:rsid w:val="00CA3B58"/>
    <w:rsid w:val="00CB0664"/>
    <w:rsid w:val="00CD2F6B"/>
    <w:rsid w:val="00CF49B8"/>
    <w:rsid w:val="00CF79AB"/>
    <w:rsid w:val="00D126EE"/>
    <w:rsid w:val="00D664A4"/>
    <w:rsid w:val="00E142A6"/>
    <w:rsid w:val="00E46E09"/>
    <w:rsid w:val="00E473F2"/>
    <w:rsid w:val="00E56343"/>
    <w:rsid w:val="00E605A3"/>
    <w:rsid w:val="00E72997"/>
    <w:rsid w:val="00EC32CD"/>
    <w:rsid w:val="00F23B7A"/>
    <w:rsid w:val="00F91663"/>
    <w:rsid w:val="00FC693F"/>
    <w:rsid w:val="00FC6E97"/>
    <w:rsid w:val="00FF440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35817C"/>
  <w14:defaultImageDpi w14:val="300"/>
  <w15:docId w15:val="{D2359841-AA2D-414A-86EE-04C64BA06F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character" w:styleId="Hyperlink">
    <w:name w:val="Hyperlink"/>
    <w:basedOn w:val="DefaultParagraphFont"/>
    <w:uiPriority w:val="99"/>
    <w:unhideWhenUsed/>
    <w:rsid w:val="0096606E"/>
    <w:rPr>
      <w:color w:val="0000FF" w:themeColor="hyperlink"/>
      <w:u w:val="single"/>
    </w:rPr>
  </w:style>
  <w:style w:type="character" w:styleId="UnresolvedMention">
    <w:name w:val="Unresolved Mention"/>
    <w:basedOn w:val="DefaultParagraphFont"/>
    <w:uiPriority w:val="99"/>
    <w:semiHidden/>
    <w:unhideWhenUsed/>
    <w:rsid w:val="0096606E"/>
    <w:rPr>
      <w:color w:val="605E5C"/>
      <w:shd w:val="clear" w:color="auto" w:fill="E1DFDD"/>
    </w:rPr>
  </w:style>
  <w:style w:type="paragraph" w:styleId="NormalWeb">
    <w:name w:val="Normal (Web)"/>
    <w:basedOn w:val="Normal"/>
    <w:uiPriority w:val="99"/>
    <w:unhideWhenUsed/>
    <w:rsid w:val="00762938"/>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1B3A5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2189230">
      <w:bodyDiv w:val="1"/>
      <w:marLeft w:val="0"/>
      <w:marRight w:val="0"/>
      <w:marTop w:val="0"/>
      <w:marBottom w:val="0"/>
      <w:divBdr>
        <w:top w:val="none" w:sz="0" w:space="0" w:color="auto"/>
        <w:left w:val="none" w:sz="0" w:space="0" w:color="auto"/>
        <w:bottom w:val="none" w:sz="0" w:space="0" w:color="auto"/>
        <w:right w:val="none" w:sz="0" w:space="0" w:color="auto"/>
      </w:divBdr>
    </w:div>
    <w:div w:id="578488967">
      <w:bodyDiv w:val="1"/>
      <w:marLeft w:val="0"/>
      <w:marRight w:val="0"/>
      <w:marTop w:val="0"/>
      <w:marBottom w:val="0"/>
      <w:divBdr>
        <w:top w:val="none" w:sz="0" w:space="0" w:color="auto"/>
        <w:left w:val="none" w:sz="0" w:space="0" w:color="auto"/>
        <w:bottom w:val="none" w:sz="0" w:space="0" w:color="auto"/>
        <w:right w:val="none" w:sz="0" w:space="0" w:color="auto"/>
      </w:divBdr>
    </w:div>
    <w:div w:id="642083833">
      <w:bodyDiv w:val="1"/>
      <w:marLeft w:val="0"/>
      <w:marRight w:val="0"/>
      <w:marTop w:val="0"/>
      <w:marBottom w:val="0"/>
      <w:divBdr>
        <w:top w:val="none" w:sz="0" w:space="0" w:color="auto"/>
        <w:left w:val="none" w:sz="0" w:space="0" w:color="auto"/>
        <w:bottom w:val="none" w:sz="0" w:space="0" w:color="auto"/>
        <w:right w:val="none" w:sz="0" w:space="0" w:color="auto"/>
      </w:divBdr>
    </w:div>
    <w:div w:id="727342687">
      <w:bodyDiv w:val="1"/>
      <w:marLeft w:val="0"/>
      <w:marRight w:val="0"/>
      <w:marTop w:val="0"/>
      <w:marBottom w:val="0"/>
      <w:divBdr>
        <w:top w:val="none" w:sz="0" w:space="0" w:color="auto"/>
        <w:left w:val="none" w:sz="0" w:space="0" w:color="auto"/>
        <w:bottom w:val="none" w:sz="0" w:space="0" w:color="auto"/>
        <w:right w:val="none" w:sz="0" w:space="0" w:color="auto"/>
      </w:divBdr>
    </w:div>
    <w:div w:id="1046641486">
      <w:bodyDiv w:val="1"/>
      <w:marLeft w:val="0"/>
      <w:marRight w:val="0"/>
      <w:marTop w:val="0"/>
      <w:marBottom w:val="0"/>
      <w:divBdr>
        <w:top w:val="none" w:sz="0" w:space="0" w:color="auto"/>
        <w:left w:val="none" w:sz="0" w:space="0" w:color="auto"/>
        <w:bottom w:val="none" w:sz="0" w:space="0" w:color="auto"/>
        <w:right w:val="none" w:sz="0" w:space="0" w:color="auto"/>
      </w:divBdr>
    </w:div>
    <w:div w:id="1225218267">
      <w:bodyDiv w:val="1"/>
      <w:marLeft w:val="0"/>
      <w:marRight w:val="0"/>
      <w:marTop w:val="0"/>
      <w:marBottom w:val="0"/>
      <w:divBdr>
        <w:top w:val="none" w:sz="0" w:space="0" w:color="auto"/>
        <w:left w:val="none" w:sz="0" w:space="0" w:color="auto"/>
        <w:bottom w:val="none" w:sz="0" w:space="0" w:color="auto"/>
        <w:right w:val="none" w:sz="0" w:space="0" w:color="auto"/>
      </w:divBdr>
    </w:div>
    <w:div w:id="1260481112">
      <w:bodyDiv w:val="1"/>
      <w:marLeft w:val="0"/>
      <w:marRight w:val="0"/>
      <w:marTop w:val="0"/>
      <w:marBottom w:val="0"/>
      <w:divBdr>
        <w:top w:val="none" w:sz="0" w:space="0" w:color="auto"/>
        <w:left w:val="none" w:sz="0" w:space="0" w:color="auto"/>
        <w:bottom w:val="none" w:sz="0" w:space="0" w:color="auto"/>
        <w:right w:val="none" w:sz="0" w:space="0" w:color="auto"/>
      </w:divBdr>
    </w:div>
    <w:div w:id="1416323009">
      <w:bodyDiv w:val="1"/>
      <w:marLeft w:val="0"/>
      <w:marRight w:val="0"/>
      <w:marTop w:val="0"/>
      <w:marBottom w:val="0"/>
      <w:divBdr>
        <w:top w:val="none" w:sz="0" w:space="0" w:color="auto"/>
        <w:left w:val="none" w:sz="0" w:space="0" w:color="auto"/>
        <w:bottom w:val="none" w:sz="0" w:space="0" w:color="auto"/>
        <w:right w:val="none" w:sz="0" w:space="0" w:color="auto"/>
      </w:divBdr>
    </w:div>
    <w:div w:id="1557542223">
      <w:bodyDiv w:val="1"/>
      <w:marLeft w:val="0"/>
      <w:marRight w:val="0"/>
      <w:marTop w:val="0"/>
      <w:marBottom w:val="0"/>
      <w:divBdr>
        <w:top w:val="none" w:sz="0" w:space="0" w:color="auto"/>
        <w:left w:val="none" w:sz="0" w:space="0" w:color="auto"/>
        <w:bottom w:val="none" w:sz="0" w:space="0" w:color="auto"/>
        <w:right w:val="none" w:sz="0" w:space="0" w:color="auto"/>
      </w:divBdr>
    </w:div>
    <w:div w:id="1732776162">
      <w:bodyDiv w:val="1"/>
      <w:marLeft w:val="0"/>
      <w:marRight w:val="0"/>
      <w:marTop w:val="0"/>
      <w:marBottom w:val="0"/>
      <w:divBdr>
        <w:top w:val="none" w:sz="0" w:space="0" w:color="auto"/>
        <w:left w:val="none" w:sz="0" w:space="0" w:color="auto"/>
        <w:bottom w:val="none" w:sz="0" w:space="0" w:color="auto"/>
        <w:right w:val="none" w:sz="0" w:space="0" w:color="auto"/>
      </w:divBdr>
    </w:div>
    <w:div w:id="1990939247">
      <w:bodyDiv w:val="1"/>
      <w:marLeft w:val="0"/>
      <w:marRight w:val="0"/>
      <w:marTop w:val="0"/>
      <w:marBottom w:val="0"/>
      <w:divBdr>
        <w:top w:val="none" w:sz="0" w:space="0" w:color="auto"/>
        <w:left w:val="none" w:sz="0" w:space="0" w:color="auto"/>
        <w:bottom w:val="none" w:sz="0" w:space="0" w:color="auto"/>
        <w:right w:val="none" w:sz="0" w:space="0" w:color="auto"/>
      </w:divBdr>
    </w:div>
    <w:div w:id="2030793174">
      <w:bodyDiv w:val="1"/>
      <w:marLeft w:val="0"/>
      <w:marRight w:val="0"/>
      <w:marTop w:val="0"/>
      <w:marBottom w:val="0"/>
      <w:divBdr>
        <w:top w:val="none" w:sz="0" w:space="0" w:color="auto"/>
        <w:left w:val="none" w:sz="0" w:space="0" w:color="auto"/>
        <w:bottom w:val="none" w:sz="0" w:space="0" w:color="auto"/>
        <w:right w:val="none" w:sz="0" w:space="0" w:color="auto"/>
      </w:divBdr>
    </w:div>
    <w:div w:id="2052419584">
      <w:bodyDiv w:val="1"/>
      <w:marLeft w:val="0"/>
      <w:marRight w:val="0"/>
      <w:marTop w:val="0"/>
      <w:marBottom w:val="0"/>
      <w:divBdr>
        <w:top w:val="none" w:sz="0" w:space="0" w:color="auto"/>
        <w:left w:val="none" w:sz="0" w:space="0" w:color="auto"/>
        <w:bottom w:val="none" w:sz="0" w:space="0" w:color="auto"/>
        <w:right w:val="none" w:sz="0" w:space="0" w:color="auto"/>
      </w:divBdr>
    </w:div>
    <w:div w:id="21200280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hyperlink" Target="https://www.arrivabus.co.uk/north-east/journey-planner/" TargetMode="External"/><Relationship Id="rId26" Type="http://schemas.openxmlformats.org/officeDocument/2006/relationships/hyperlink" Target="https://form.jotform.com/250782778115363" TargetMode="External"/><Relationship Id="rId3" Type="http://schemas.openxmlformats.org/officeDocument/2006/relationships/customXml" Target="../customXml/item3.xml"/><Relationship Id="rId21" Type="http://schemas.openxmlformats.org/officeDocument/2006/relationships/image" Target="cid:22258430980843607287675" TargetMode="External"/><Relationship Id="rId7" Type="http://schemas.openxmlformats.org/officeDocument/2006/relationships/settings" Target="settings.xml"/><Relationship Id="rId12" Type="http://schemas.openxmlformats.org/officeDocument/2006/relationships/hyperlink" Target="https://www.academymusicgroup.com/o2cityhallnewcastle/companion-policy" TargetMode="External"/><Relationship Id="rId17" Type="http://schemas.openxmlformats.org/officeDocument/2006/relationships/hyperlink" Target="https://www.gonortheast.co.uk/services" TargetMode="External"/><Relationship Id="rId25" Type="http://schemas.openxmlformats.org/officeDocument/2006/relationships/image" Target="media/image8.jpeg"/><Relationship Id="rId2" Type="http://schemas.openxmlformats.org/officeDocument/2006/relationships/customXml" Target="../customXml/item2.xml"/><Relationship Id="rId16" Type="http://schemas.openxmlformats.org/officeDocument/2006/relationships/hyperlink" Target="https://www.gonortheast.co.uk/journeyplanner/" TargetMode="External"/><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7.jpeg"/><Relationship Id="rId5" Type="http://schemas.openxmlformats.org/officeDocument/2006/relationships/numbering" Target="numbering.xml"/><Relationship Id="rId15" Type="http://schemas.openxmlformats.org/officeDocument/2006/relationships/hyperlink" Target="https://www.gonortheast.co.uk/services" TargetMode="External"/><Relationship Id="rId23" Type="http://schemas.openxmlformats.org/officeDocument/2006/relationships/image" Target="media/image6.jpe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3.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nexus.org.uk/metro" TargetMode="External"/><Relationship Id="rId22" Type="http://schemas.openxmlformats.org/officeDocument/2006/relationships/image" Target="media/image5.jpe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575C21513C4414FB9A21540F4CA1481" ma:contentTypeVersion="23" ma:contentTypeDescription="Create a new document." ma:contentTypeScope="" ma:versionID="6d242e0fe2a1b9b2ef1f37fad6869726">
  <xsd:schema xmlns:xsd="http://www.w3.org/2001/XMLSchema" xmlns:xs="http://www.w3.org/2001/XMLSchema" xmlns:p="http://schemas.microsoft.com/office/2006/metadata/properties" xmlns:ns1="http://schemas.microsoft.com/sharepoint/v3" xmlns:ns2="5c7f9510-d0aa-4e98-bb58-73f761f6a044" xmlns:ns3="8fd1dff2-3dce-4de5-b1d9-c3ccad3a6c92" xmlns:ns4="http://schemas.microsoft.com/sharepoint/v3/fields" targetNamespace="http://schemas.microsoft.com/office/2006/metadata/properties" ma:root="true" ma:fieldsID="b82b7397ec9a3a89647a89ba5f36fa91" ns1:_="" ns2:_="" ns3:_="" ns4:_="">
    <xsd:import namespace="http://schemas.microsoft.com/sharepoint/v3"/>
    <xsd:import namespace="5c7f9510-d0aa-4e98-bb58-73f761f6a044"/>
    <xsd:import namespace="8fd1dff2-3dce-4de5-b1d9-c3ccad3a6c92"/>
    <xsd:import namespace="http://schemas.microsoft.com/sharepoint/v3/fields"/>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lcf76f155ced4ddcb4097134ff3c332f" minOccurs="0"/>
                <xsd:element ref="ns2:TaxCatchAll" minOccurs="0"/>
                <xsd:element ref="ns3:MediaServiceLocation" minOccurs="0"/>
                <xsd:element ref="ns4:ImageWidth" minOccurs="0"/>
                <xsd:element ref="ns4:ImageHeight" minOccurs="0"/>
                <xsd:element ref="ns4:ImageCreateDate" minOccurs="0"/>
                <xsd:element ref="ns1:Comments"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omments" ma:index="27" nillable="true" ma:displayName="Comments" ma:hidden="true" ma:internalName="Comment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c7f9510-d0aa-4e98-bb58-73f761f6a04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d5ee1225-c9d7-4710-b5ef-ee3cf076260c}" ma:internalName="TaxCatchAll" ma:showField="CatchAllData" ma:web="5c7f9510-d0aa-4e98-bb58-73f761f6a04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8fd1dff2-3dce-4de5-b1d9-c3ccad3a6c9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b6b8a6ad-9a4c-474c-8145-c03a3e417185" ma:termSetId="09814cd3-568e-fe90-9814-8d621ff8fb84" ma:anchorId="fba54fb3-c3e1-fe81-a776-ca4b69148c4d" ma:open="true" ma:isKeyword="false">
      <xsd:complexType>
        <xsd:sequence>
          <xsd:element ref="pc:Terms" minOccurs="0" maxOccurs="1"/>
        </xsd:sequence>
      </xsd:complexType>
    </xsd:element>
    <xsd:element name="MediaServiceLocation" ma:index="23" nillable="true" ma:displayName="Location" ma:internalName="MediaServiceLocation" ma:readOnly="true">
      <xsd:simpleType>
        <xsd:restriction base="dms:Text"/>
      </xsd:simpleType>
    </xsd:element>
    <xsd:element name="MediaServiceObjectDetectorVersions" ma:index="29"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ImageWidth" ma:index="24" nillable="true" ma:displayName="Picture Width" ma:internalName="ImageWidth" ma:readOnly="true">
      <xsd:simpleType>
        <xsd:restriction base="dms:Unknown"/>
      </xsd:simpleType>
    </xsd:element>
    <xsd:element name="ImageHeight" ma:index="25" nillable="true" ma:displayName="Picture Height" ma:internalName="ImageHeight" ma:readOnly="true">
      <xsd:simpleType>
        <xsd:restriction base="dms:Unknown"/>
      </xsd:simpleType>
    </xsd:element>
    <xsd:element name="ImageCreateDate" ma:index="26" nillable="true" ma:displayName="Date Picture Taken" ma:format="DateTime" ma:hidden="true" ma:internalName="ImageCreate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28"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ImageCreateDate xmlns="http://schemas.microsoft.com/sharepoint/v3/fields" xsi:nil="true"/>
    <lcf76f155ced4ddcb4097134ff3c332f xmlns="8fd1dff2-3dce-4de5-b1d9-c3ccad3a6c92">
      <Terms xmlns="http://schemas.microsoft.com/office/infopath/2007/PartnerControls"/>
    </lcf76f155ced4ddcb4097134ff3c332f>
    <TaxCatchAll xmlns="5c7f9510-d0aa-4e98-bb58-73f761f6a044" xsi:nil="true"/>
    <Comments xmlns="http://schemas.microsoft.com/sharepoint/v3" xsi:nil="true"/>
  </documentManagement>
</p:properties>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customXml/itemProps2.xml><?xml version="1.0" encoding="utf-8"?>
<ds:datastoreItem xmlns:ds="http://schemas.openxmlformats.org/officeDocument/2006/customXml" ds:itemID="{E094CF3D-76FD-43BF-837A-067B8EBBB231}">
  <ds:schemaRefs>
    <ds:schemaRef ds:uri="http://schemas.microsoft.com/sharepoint/v3/contenttype/forms"/>
  </ds:schemaRefs>
</ds:datastoreItem>
</file>

<file path=customXml/itemProps3.xml><?xml version="1.0" encoding="utf-8"?>
<ds:datastoreItem xmlns:ds="http://schemas.openxmlformats.org/officeDocument/2006/customXml" ds:itemID="{CA60FAA5-8291-4F6C-80D6-4D90974ADDC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c7f9510-d0aa-4e98-bb58-73f761f6a044"/>
    <ds:schemaRef ds:uri="8fd1dff2-3dce-4de5-b1d9-c3ccad3a6c92"/>
    <ds:schemaRef ds:uri="http://schemas.microsoft.com/sharepoint/v3/field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8DCCF1-4076-4495-A38F-536BA2E69C4C}">
  <ds:schemaRefs>
    <ds:schemaRef ds:uri="http://schemas.microsoft.com/office/2006/metadata/properties"/>
    <ds:schemaRef ds:uri="http://schemas.microsoft.com/office/infopath/2007/PartnerControls"/>
    <ds:schemaRef ds:uri="http://schemas.microsoft.com/sharepoint/v3/fields"/>
    <ds:schemaRef ds:uri="8fd1dff2-3dce-4de5-b1d9-c3ccad3a6c92"/>
    <ds:schemaRef ds:uri="5c7f9510-d0aa-4e98-bb58-73f761f6a044"/>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1687</Words>
  <Characters>8437</Characters>
  <Application>Microsoft Office Word</Application>
  <DocSecurity>0</DocSecurity>
  <Lines>703</Lines>
  <Paragraphs>723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9401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
  <cp:lastModifiedBy>Vikki Scott</cp:lastModifiedBy>
  <cp:revision>2</cp:revision>
  <cp:lastPrinted>2026-02-02T16:31:00Z</cp:lastPrinted>
  <dcterms:created xsi:type="dcterms:W3CDTF">2026-03-31T13:59:00Z</dcterms:created>
  <dcterms:modified xsi:type="dcterms:W3CDTF">2026-03-31T13:59:00Z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0x010100E575C21513C4414FB9A21540F4CA1481</vt:lpwstr>
  </property>
</Properties>
</file>